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7BA0" w14:textId="1C20E494" w:rsidR="00720284" w:rsidRDefault="000679B7" w:rsidP="00A02152">
      <w:pPr>
        <w:spacing w:after="0"/>
        <w:jc w:val="center"/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DDBE43" wp14:editId="513FED9D">
            <wp:simplePos x="0" y="0"/>
            <wp:positionH relativeFrom="column">
              <wp:posOffset>4698365</wp:posOffset>
            </wp:positionH>
            <wp:positionV relativeFrom="paragraph">
              <wp:posOffset>48260</wp:posOffset>
            </wp:positionV>
            <wp:extent cx="781050" cy="7366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57D">
        <w:rPr>
          <w:noProof/>
        </w:rPr>
        <w:object w:dxaOrig="1440" w:dyaOrig="1440" w14:anchorId="11D906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pt;margin-top:0;width:66.75pt;height:71.85pt;z-index:251658240;visibility:visible;mso-wrap-edited:f;mso-position-horizontal-relative:text;mso-position-vertical-relative:text" o:allowincell="f">
            <v:imagedata r:id="rId9" o:title=""/>
            <w10:wrap type="topAndBottom"/>
          </v:shape>
          <o:OLEObject Type="Embed" ProgID="Word.Picture.8" ShapeID="_x0000_s1026" DrawAspect="Content" ObjectID="_1682776302" r:id="rId10"/>
        </w:object>
      </w:r>
    </w:p>
    <w:p w14:paraId="17D17E90" w14:textId="77777777" w:rsidR="00A02152" w:rsidRDefault="00A02152" w:rsidP="00A021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31F2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231F20"/>
          <w:sz w:val="22"/>
          <w:szCs w:val="22"/>
        </w:rPr>
        <w:t xml:space="preserve">  </w:t>
      </w:r>
    </w:p>
    <w:p w14:paraId="70B8815E" w14:textId="77777777" w:rsidR="00A02152" w:rsidRDefault="00A02152" w:rsidP="00A021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31F20"/>
          <w:sz w:val="22"/>
          <w:szCs w:val="22"/>
        </w:rPr>
      </w:pPr>
    </w:p>
    <w:p w14:paraId="5CCE09B7" w14:textId="7ECB20B9" w:rsidR="00A02152" w:rsidRPr="00DC0CEA" w:rsidRDefault="00934095" w:rsidP="00934095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b/>
          <w:bCs/>
          <w:color w:val="231F20"/>
        </w:rPr>
      </w:pPr>
      <w:r w:rsidRPr="00DC0CEA">
        <w:rPr>
          <w:rStyle w:val="normaltextrun"/>
          <w:b/>
          <w:bCs/>
          <w:color w:val="231F20"/>
        </w:rPr>
        <w:t>SUPPORT TO PROMOTING ENVIRONMENTALLY SUSTAINABLE COMMERCIAL AQUACULTURE (PESCA) PROJECT</w:t>
      </w:r>
    </w:p>
    <w:p w14:paraId="4E8FF088" w14:textId="0B46C676" w:rsidR="00A02152" w:rsidRPr="00DC0CEA" w:rsidRDefault="00A02152" w:rsidP="00A02152">
      <w:pPr>
        <w:pStyle w:val="paragraph"/>
        <w:spacing w:before="0" w:beforeAutospacing="0" w:after="0" w:afterAutospacing="0"/>
        <w:ind w:left="135" w:right="15"/>
        <w:textAlignment w:val="baseline"/>
        <w:rPr>
          <w:rStyle w:val="normaltextrun"/>
          <w:color w:val="231F20"/>
        </w:rPr>
      </w:pPr>
    </w:p>
    <w:p w14:paraId="35386313" w14:textId="6431504B" w:rsidR="00934095" w:rsidRPr="00DC0CEA" w:rsidRDefault="00934095" w:rsidP="00934095">
      <w:pPr>
        <w:pStyle w:val="paragraph"/>
        <w:spacing w:after="0"/>
        <w:ind w:left="135" w:right="-334"/>
        <w:textAlignment w:val="baseline"/>
        <w:rPr>
          <w:rStyle w:val="normaltextrun"/>
          <w:b/>
          <w:bCs/>
          <w:color w:val="231F20"/>
        </w:rPr>
      </w:pPr>
      <w:r w:rsidRPr="00934095">
        <w:rPr>
          <w:b/>
          <w:bCs/>
          <w:color w:val="231F20"/>
        </w:rPr>
        <w:t>EXTENSION OF DEADLINE FOR SUBMISSION OF EXPRESSION OF INTEREST</w:t>
      </w:r>
    </w:p>
    <w:p w14:paraId="0CC802A3" w14:textId="77777777" w:rsidR="00934095" w:rsidRPr="00DC0CEA" w:rsidRDefault="00934095" w:rsidP="00A02152">
      <w:pPr>
        <w:pStyle w:val="paragraph"/>
        <w:spacing w:before="0" w:beforeAutospacing="0" w:after="0" w:afterAutospacing="0"/>
        <w:ind w:left="135" w:right="15"/>
        <w:textAlignment w:val="baseline"/>
        <w:rPr>
          <w:rStyle w:val="normaltextrun"/>
          <w:color w:val="231F20"/>
        </w:rPr>
      </w:pPr>
    </w:p>
    <w:p w14:paraId="67579F19" w14:textId="25768318" w:rsidR="00A02152" w:rsidRPr="00DC0CEA" w:rsidRDefault="00A02152" w:rsidP="00A02152">
      <w:pPr>
        <w:pStyle w:val="paragraph"/>
        <w:spacing w:before="0" w:beforeAutospacing="0" w:after="0" w:afterAutospacing="0"/>
        <w:ind w:left="135" w:right="15"/>
        <w:textAlignment w:val="baseline"/>
        <w:rPr>
          <w:rStyle w:val="normaltextrun"/>
          <w:color w:val="231F20"/>
        </w:rPr>
      </w:pPr>
      <w:r w:rsidRPr="00DC0CEA">
        <w:rPr>
          <w:rStyle w:val="normaltextrun"/>
          <w:color w:val="231F20"/>
        </w:rPr>
        <w:t>PUBLICATION REFERENCE: MAOPE/SERVICE/ FED/2018/397-275/SVC/009 APAC</w:t>
      </w:r>
    </w:p>
    <w:p w14:paraId="2913C667" w14:textId="77777777" w:rsidR="00A02152" w:rsidRPr="00DC0CEA" w:rsidRDefault="00A02152" w:rsidP="00A02152">
      <w:pPr>
        <w:pStyle w:val="paragraph"/>
        <w:spacing w:before="0" w:beforeAutospacing="0" w:after="0" w:afterAutospacing="0"/>
        <w:ind w:left="135" w:right="15"/>
        <w:jc w:val="center"/>
        <w:textAlignment w:val="baseline"/>
      </w:pPr>
    </w:p>
    <w:p w14:paraId="69A5F8ED" w14:textId="649E7D0A" w:rsidR="00675B54" w:rsidRPr="00DC0CEA" w:rsidRDefault="00675B54" w:rsidP="00675B54">
      <w:pPr>
        <w:pStyle w:val="paragraph"/>
        <w:spacing w:after="0"/>
        <w:ind w:left="135" w:right="480"/>
        <w:jc w:val="both"/>
        <w:textAlignment w:val="baseline"/>
        <w:rPr>
          <w:color w:val="231F20"/>
        </w:rPr>
      </w:pPr>
      <w:r w:rsidRPr="00DC0CEA">
        <w:rPr>
          <w:color w:val="231F20"/>
        </w:rPr>
        <w:t>Reference is made to the expression of interest run on 27</w:t>
      </w:r>
      <w:r w:rsidRPr="00DC0CEA">
        <w:rPr>
          <w:color w:val="231F20"/>
          <w:vertAlign w:val="superscript"/>
        </w:rPr>
        <w:t>th</w:t>
      </w:r>
      <w:r w:rsidRPr="00DC0CEA">
        <w:rPr>
          <w:color w:val="231F20"/>
        </w:rPr>
        <w:t xml:space="preserve"> April 2021 indicating the intention </w:t>
      </w:r>
      <w:r w:rsidR="00DC0CEA" w:rsidRPr="00DC0CEA">
        <w:rPr>
          <w:color w:val="231F20"/>
        </w:rPr>
        <w:t>of Promoting</w:t>
      </w:r>
      <w:r w:rsidRPr="00DC0CEA">
        <w:rPr>
          <w:color w:val="231F20"/>
          <w:lang w:val="en-GB"/>
        </w:rPr>
        <w:t xml:space="preserve"> Environmentally Sustainable Commercial Aquaculture (PESCA) project</w:t>
      </w:r>
      <w:r w:rsidRPr="00DC0CEA">
        <w:rPr>
          <w:color w:val="231F20"/>
        </w:rPr>
        <w:t xml:space="preserve"> to award a service contract for design review and construction supervision of proposed aqua-park in Apac, Uganda. </w:t>
      </w:r>
    </w:p>
    <w:p w14:paraId="34B0FEA0" w14:textId="49E0CBA2" w:rsidR="00675B54" w:rsidRPr="00675B54" w:rsidRDefault="00675B54" w:rsidP="00675B54">
      <w:pPr>
        <w:pStyle w:val="paragraph"/>
        <w:rPr>
          <w:b/>
          <w:bCs/>
          <w:color w:val="231F20"/>
        </w:rPr>
      </w:pPr>
      <w:r w:rsidRPr="00675B54">
        <w:rPr>
          <w:color w:val="231F20"/>
        </w:rPr>
        <w:t xml:space="preserve">This is to inform you that the deadline for submission </w:t>
      </w:r>
      <w:r w:rsidR="00DC0CEA" w:rsidRPr="00675B54">
        <w:rPr>
          <w:color w:val="231F20"/>
        </w:rPr>
        <w:t xml:space="preserve">of </w:t>
      </w:r>
      <w:r w:rsidR="00DC0CEA" w:rsidRPr="00DC0CEA">
        <w:rPr>
          <w:color w:val="231F20"/>
        </w:rPr>
        <w:t>expressions</w:t>
      </w:r>
      <w:r w:rsidRPr="00DC0CEA">
        <w:rPr>
          <w:color w:val="231F20"/>
        </w:rPr>
        <w:t xml:space="preserve"> of interest </w:t>
      </w:r>
      <w:r w:rsidRPr="00675B54">
        <w:rPr>
          <w:color w:val="231F20"/>
        </w:rPr>
        <w:t>has been extended from </w:t>
      </w:r>
      <w:r w:rsidRPr="00DC0CEA">
        <w:rPr>
          <w:b/>
          <w:bCs/>
          <w:color w:val="231F20"/>
        </w:rPr>
        <w:t>13</w:t>
      </w:r>
      <w:r w:rsidRPr="00675B54">
        <w:rPr>
          <w:b/>
          <w:bCs/>
          <w:color w:val="231F20"/>
        </w:rPr>
        <w:t xml:space="preserve">th </w:t>
      </w:r>
      <w:r w:rsidRPr="00DC0CEA">
        <w:rPr>
          <w:b/>
          <w:bCs/>
          <w:color w:val="231F20"/>
        </w:rPr>
        <w:t>May</w:t>
      </w:r>
      <w:r w:rsidRPr="00675B54">
        <w:rPr>
          <w:b/>
          <w:bCs/>
          <w:color w:val="231F20"/>
        </w:rPr>
        <w:t xml:space="preserve"> 2021 to 1</w:t>
      </w:r>
      <w:r w:rsidRPr="00DC0CEA">
        <w:rPr>
          <w:b/>
          <w:bCs/>
          <w:color w:val="231F20"/>
        </w:rPr>
        <w:t>7</w:t>
      </w:r>
      <w:r w:rsidRPr="00675B54">
        <w:rPr>
          <w:b/>
          <w:bCs/>
          <w:color w:val="231F20"/>
        </w:rPr>
        <w:t xml:space="preserve">th </w:t>
      </w:r>
      <w:r w:rsidRPr="00DC0CEA">
        <w:rPr>
          <w:b/>
          <w:bCs/>
          <w:color w:val="231F20"/>
        </w:rPr>
        <w:t>May</w:t>
      </w:r>
      <w:r w:rsidRPr="00675B54">
        <w:rPr>
          <w:b/>
          <w:bCs/>
          <w:color w:val="231F20"/>
        </w:rPr>
        <w:t xml:space="preserve"> 2021</w:t>
      </w:r>
      <w:r w:rsidRPr="00DC0CEA">
        <w:rPr>
          <w:b/>
          <w:bCs/>
          <w:color w:val="231F20"/>
        </w:rPr>
        <w:t>.</w:t>
      </w:r>
    </w:p>
    <w:p w14:paraId="7616CB12" w14:textId="48F937B1" w:rsidR="00675B54" w:rsidRDefault="00675B54" w:rsidP="00675B54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675B54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Expressions of interest, in English, and in a sealed envelope (s) clearly marked "expression of interest for (</w:t>
      </w:r>
      <w:r w:rsidRPr="00675B54">
        <w:rPr>
          <w:rFonts w:ascii="Times New Roman" w:eastAsia="Times New Roman" w:hAnsi="Times New Roman" w:cs="Times New Roman"/>
          <w:bCs/>
          <w:i/>
          <w:color w:val="231F20"/>
          <w:sz w:val="24"/>
          <w:szCs w:val="24"/>
        </w:rPr>
        <w:t>indicating the service applied for</w:t>
      </w:r>
      <w:r w:rsidRPr="00675B54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)" should be submitted to the address below. </w:t>
      </w:r>
    </w:p>
    <w:p w14:paraId="1BDA6CAD" w14:textId="77777777" w:rsidR="00417D8D" w:rsidRDefault="00417D8D" w:rsidP="00675B54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11D8B6D2" w14:textId="322AD725" w:rsidR="00417D8D" w:rsidRDefault="00417D8D" w:rsidP="00675B54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To: PS - MAAIF</w:t>
      </w:r>
    </w:p>
    <w:p w14:paraId="6D36BDBE" w14:textId="308C6934" w:rsidR="00417D8D" w:rsidRPr="00417D8D" w:rsidRDefault="00417D8D" w:rsidP="00417D8D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  <w:t xml:space="preserve">Attention: </w:t>
      </w:r>
      <w:r w:rsidRPr="00417D8D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  <w:t>Project Coordinator,</w:t>
      </w:r>
    </w:p>
    <w:p w14:paraId="681A012E" w14:textId="77777777" w:rsidR="00417D8D" w:rsidRPr="00417D8D" w:rsidRDefault="00417D8D" w:rsidP="00417D8D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</w:pPr>
      <w:r w:rsidRPr="00417D8D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  <w:t>Promoting Environmentally Sustainable Commercial Aquaculture (PESCA)</w:t>
      </w:r>
    </w:p>
    <w:p w14:paraId="48AC35ED" w14:textId="77777777" w:rsidR="00417D8D" w:rsidRPr="00417D8D" w:rsidRDefault="00417D8D" w:rsidP="00417D8D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</w:pPr>
      <w:r w:rsidRPr="00417D8D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  <w:t>Ministry of Agriculture, Animal Industry and Fisheries Street Address: Plot 16-18, Lugard Avenue, Entebbe Telephone:</w:t>
      </w:r>
      <w:r w:rsidRPr="00417D8D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  <w:tab/>
        <w:t>+ 256 772630661 or +256 704 905961</w:t>
      </w:r>
    </w:p>
    <w:p w14:paraId="56F11549" w14:textId="4806D3D4" w:rsidR="00417D8D" w:rsidRPr="00417D8D" w:rsidRDefault="00417D8D" w:rsidP="00675B54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</w:pPr>
      <w:r w:rsidRPr="00417D8D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  <w:t xml:space="preserve">Email address: </w:t>
      </w:r>
      <w:hyperlink r:id="rId11" w:history="1">
        <w:r w:rsidRPr="00417D8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CA"/>
          </w:rPr>
          <w:t>pomanyi@agriculture.go.ug</w:t>
        </w:r>
      </w:hyperlink>
    </w:p>
    <w:p w14:paraId="63796500" w14:textId="77777777" w:rsidR="00675B54" w:rsidRPr="00675B54" w:rsidRDefault="00675B54" w:rsidP="00675B54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4324ADC1" w14:textId="77777777" w:rsidR="00675B54" w:rsidRPr="00675B54" w:rsidRDefault="00675B54" w:rsidP="00675B54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675B54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The appropriate form to fill in including the selection criteria can be found at the following link: </w:t>
      </w:r>
      <w:hyperlink r:id="rId12" w:history="1">
        <w:r w:rsidRPr="00675B5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www.agriculture.go.ug</w:t>
        </w:r>
      </w:hyperlink>
      <w:r w:rsidRPr="00675B54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and </w:t>
      </w:r>
      <w:hyperlink r:id="rId13" w:history="1">
        <w:r w:rsidRPr="00675B5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https://www.finance.go.ug</w:t>
        </w:r>
      </w:hyperlink>
      <w:r w:rsidRPr="00675B54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and also on the website of DG International Cooperation and Development at: </w:t>
      </w:r>
      <w:hyperlink r:id="rId14" w:history="1">
        <w:r w:rsidRPr="00675B5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https://webgate.ec.europa.eu/europeaid/online-services/index.cfm?do=publi.welcome</w:t>
        </w:r>
      </w:hyperlink>
      <w:r w:rsidRPr="00675B54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.</w:t>
      </w:r>
    </w:p>
    <w:p w14:paraId="712AAF82" w14:textId="77777777" w:rsidR="00675B54" w:rsidRPr="00675B54" w:rsidRDefault="00675B54" w:rsidP="00675B54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0D9C0BBC" w14:textId="02998905" w:rsidR="00675B54" w:rsidRPr="00675B54" w:rsidRDefault="00675B54" w:rsidP="00675B54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</w:pPr>
      <w:r w:rsidRPr="00675B54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  <w:t>You may also</w:t>
      </w:r>
      <w:r w:rsidRPr="00DC0CE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  <w:t xml:space="preserve"> </w:t>
      </w:r>
      <w:r w:rsidRPr="00675B54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  <w:t xml:space="preserve">obtain further information </w:t>
      </w:r>
      <w:r w:rsidR="00417D8D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  <w:t xml:space="preserve">from the address above </w:t>
      </w:r>
      <w:r w:rsidRPr="00675B54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CA"/>
        </w:rPr>
        <w:t>during office hours (weekdays from 08:00 hr to 17.00 hr EAT, excluding public holidays):</w:t>
      </w:r>
    </w:p>
    <w:p w14:paraId="6C6B0E68" w14:textId="77777777" w:rsidR="00675B54" w:rsidRPr="00675B54" w:rsidRDefault="00675B54" w:rsidP="00675B54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62149D39" w14:textId="77777777" w:rsidR="00675B54" w:rsidRPr="00675B54" w:rsidRDefault="00675B54" w:rsidP="00675B5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675B54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Selection shall be on a pass/fail basis. </w:t>
      </w:r>
      <w:r w:rsidRPr="00675B5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Only shortlisted firms shall be invited for submission of full proposals.</w:t>
      </w:r>
    </w:p>
    <w:p w14:paraId="5507E636" w14:textId="77777777" w:rsidR="00B35DEE" w:rsidRPr="00DC0CEA" w:rsidRDefault="00B35DEE" w:rsidP="00A02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5DEE" w:rsidRPr="00DC0CEA" w:rsidSect="00934095">
      <w:footerReference w:type="default" r:id="rId15"/>
      <w:footerReference w:type="first" r:id="rId16"/>
      <w:footnotePr>
        <w:numStart w:val="10"/>
      </w:footnotePr>
      <w:endnotePr>
        <w:numFmt w:val="decimal"/>
      </w:endnotePr>
      <w:pgSz w:w="11906" w:h="16838" w:code="9"/>
      <w:pgMar w:top="1440" w:right="1440" w:bottom="1440" w:left="14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FE468" w14:textId="77777777" w:rsidR="0092657D" w:rsidRDefault="0092657D" w:rsidP="005A7F82">
      <w:pPr>
        <w:spacing w:after="0" w:line="240" w:lineRule="auto"/>
      </w:pPr>
      <w:r>
        <w:separator/>
      </w:r>
    </w:p>
  </w:endnote>
  <w:endnote w:type="continuationSeparator" w:id="0">
    <w:p w14:paraId="064024C9" w14:textId="77777777" w:rsidR="0092657D" w:rsidRDefault="0092657D" w:rsidP="005A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F3BA" w14:textId="77777777" w:rsidR="005A7F82" w:rsidRPr="00BA2977" w:rsidRDefault="00CE563C" w:rsidP="006D6BBB">
    <w:pPr>
      <w:pStyle w:val="Footer"/>
      <w:tabs>
        <w:tab w:val="center" w:pos="9214"/>
      </w:tabs>
      <w:rPr>
        <w:rFonts w:ascii="Times New Roman" w:hAnsi="Times New Roman"/>
        <w:sz w:val="18"/>
        <w:szCs w:val="18"/>
      </w:rPr>
    </w:pPr>
    <w:r w:rsidRPr="00CE563C">
      <w:rPr>
        <w:rFonts w:ascii="Times New Roman" w:hAnsi="Times New Roman"/>
        <w:b/>
        <w:sz w:val="18"/>
        <w:szCs w:val="18"/>
      </w:rPr>
      <w:t>Database of candidates to offer consultancy services to the Support to Commercial Aquaculture Project in Uganda  – 2018</w:t>
    </w:r>
    <w:r w:rsidR="005A7F82" w:rsidRPr="00BA2977">
      <w:rPr>
        <w:rFonts w:ascii="Times New Roman" w:hAnsi="Times New Roman"/>
        <w:sz w:val="18"/>
        <w:szCs w:val="18"/>
      </w:rPr>
      <w:fldChar w:fldCharType="begin"/>
    </w:r>
    <w:r w:rsidR="005A7F82" w:rsidRPr="00BA2977">
      <w:rPr>
        <w:rFonts w:ascii="Times New Roman" w:hAnsi="Times New Roman"/>
        <w:sz w:val="18"/>
        <w:szCs w:val="18"/>
      </w:rPr>
      <w:instrText xml:space="preserve"> PAGE </w:instrText>
    </w:r>
    <w:r w:rsidR="005A7F82" w:rsidRPr="00BA2977">
      <w:rPr>
        <w:rFonts w:ascii="Times New Roman" w:hAnsi="Times New Roman"/>
        <w:sz w:val="18"/>
        <w:szCs w:val="18"/>
      </w:rPr>
      <w:fldChar w:fldCharType="separate"/>
    </w:r>
    <w:r w:rsidR="00C01BEF">
      <w:rPr>
        <w:rFonts w:ascii="Times New Roman" w:hAnsi="Times New Roman"/>
        <w:noProof/>
        <w:sz w:val="18"/>
        <w:szCs w:val="18"/>
      </w:rPr>
      <w:t>2</w:t>
    </w:r>
    <w:r w:rsidR="005A7F82" w:rsidRPr="00BA2977">
      <w:rPr>
        <w:rFonts w:ascii="Times New Roman" w:hAnsi="Times New Roman"/>
        <w:sz w:val="18"/>
        <w:szCs w:val="18"/>
      </w:rPr>
      <w:fldChar w:fldCharType="end"/>
    </w:r>
    <w:r w:rsidR="005A7F82">
      <w:rPr>
        <w:rFonts w:ascii="Times New Roman" w:hAnsi="Times New Roman"/>
        <w:sz w:val="18"/>
        <w:szCs w:val="18"/>
      </w:rPr>
      <w:t xml:space="preserve"> of 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157A" w14:textId="1AB9E0D7" w:rsidR="00A02152" w:rsidRPr="00A02152" w:rsidRDefault="00142EC6" w:rsidP="00A02152">
    <w:pPr>
      <w:pStyle w:val="paragraph"/>
      <w:spacing w:before="0" w:beforeAutospacing="0" w:after="0" w:afterAutospacing="0"/>
      <w:ind w:left="135" w:right="480"/>
      <w:jc w:val="both"/>
      <w:textAlignment w:val="baseline"/>
      <w:rPr>
        <w:bCs/>
        <w:sz w:val="20"/>
        <w:szCs w:val="20"/>
      </w:rPr>
    </w:pPr>
    <w:r w:rsidRPr="00A02152">
      <w:rPr>
        <w:bCs/>
        <w:sz w:val="20"/>
        <w:szCs w:val="20"/>
      </w:rPr>
      <w:t xml:space="preserve">Expression of interest </w:t>
    </w:r>
    <w:r w:rsidR="00CE563C" w:rsidRPr="00A02152">
      <w:rPr>
        <w:bCs/>
        <w:sz w:val="20"/>
        <w:szCs w:val="20"/>
      </w:rPr>
      <w:t xml:space="preserve">to offer consultancy services </w:t>
    </w:r>
    <w:r w:rsidR="00A02152" w:rsidRPr="00A02152">
      <w:rPr>
        <w:bCs/>
        <w:sz w:val="20"/>
        <w:szCs w:val="20"/>
      </w:rPr>
      <w:t>for</w:t>
    </w:r>
    <w:r w:rsidR="00CE563C" w:rsidRPr="00A02152">
      <w:rPr>
        <w:bCs/>
        <w:sz w:val="20"/>
        <w:szCs w:val="20"/>
      </w:rPr>
      <w:t xml:space="preserve"> </w:t>
    </w:r>
    <w:r w:rsidR="00A02152" w:rsidRPr="00A02152">
      <w:rPr>
        <w:rStyle w:val="normaltextrun"/>
        <w:bCs/>
        <w:color w:val="231F20"/>
        <w:sz w:val="20"/>
        <w:szCs w:val="20"/>
      </w:rPr>
      <w:t>service contract for design review and construction supervision of proposed aqua-park in Apac, Uganda.</w:t>
    </w:r>
    <w:r w:rsidR="00A02152" w:rsidRPr="00A02152">
      <w:rPr>
        <w:rStyle w:val="eop"/>
        <w:bCs/>
        <w:color w:val="231F20"/>
        <w:sz w:val="20"/>
        <w:szCs w:val="20"/>
      </w:rPr>
      <w:t> </w:t>
    </w:r>
  </w:p>
  <w:p w14:paraId="6D999F67" w14:textId="18A6C410" w:rsidR="005A7F82" w:rsidRPr="00612E18" w:rsidRDefault="005A7F82" w:rsidP="00612E18">
    <w:pPr>
      <w:pStyle w:val="Footer"/>
      <w:tabs>
        <w:tab w:val="right" w:pos="14601"/>
      </w:tabs>
      <w:rPr>
        <w:rStyle w:val="PageNumber"/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41859" w14:textId="77777777" w:rsidR="0092657D" w:rsidRDefault="0092657D" w:rsidP="005A7F82">
      <w:pPr>
        <w:spacing w:after="0" w:line="240" w:lineRule="auto"/>
      </w:pPr>
      <w:r>
        <w:separator/>
      </w:r>
    </w:p>
  </w:footnote>
  <w:footnote w:type="continuationSeparator" w:id="0">
    <w:p w14:paraId="621C704E" w14:textId="77777777" w:rsidR="0092657D" w:rsidRDefault="0092657D" w:rsidP="005A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993"/>
    <w:multiLevelType w:val="hybridMultilevel"/>
    <w:tmpl w:val="86B656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0AF8"/>
    <w:multiLevelType w:val="hybridMultilevel"/>
    <w:tmpl w:val="143C9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E3F73"/>
    <w:multiLevelType w:val="hybridMultilevel"/>
    <w:tmpl w:val="26422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E7D6D"/>
    <w:multiLevelType w:val="hybridMultilevel"/>
    <w:tmpl w:val="189EB2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Start w:val="10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D36C6"/>
    <w:rsid w:val="000679B7"/>
    <w:rsid w:val="000D03E4"/>
    <w:rsid w:val="000D3BB7"/>
    <w:rsid w:val="000E4E5D"/>
    <w:rsid w:val="00142EC6"/>
    <w:rsid w:val="003C4AD0"/>
    <w:rsid w:val="00406529"/>
    <w:rsid w:val="00417D8D"/>
    <w:rsid w:val="00465A9D"/>
    <w:rsid w:val="004B54E1"/>
    <w:rsid w:val="004D2147"/>
    <w:rsid w:val="004D4795"/>
    <w:rsid w:val="0052768A"/>
    <w:rsid w:val="005A467E"/>
    <w:rsid w:val="005A7F82"/>
    <w:rsid w:val="005C37E1"/>
    <w:rsid w:val="005C6917"/>
    <w:rsid w:val="005D36C6"/>
    <w:rsid w:val="00624949"/>
    <w:rsid w:val="00675B54"/>
    <w:rsid w:val="006F61B3"/>
    <w:rsid w:val="006F7E0E"/>
    <w:rsid w:val="00720284"/>
    <w:rsid w:val="007266BD"/>
    <w:rsid w:val="00785759"/>
    <w:rsid w:val="007857D8"/>
    <w:rsid w:val="007D3EDF"/>
    <w:rsid w:val="008C52B2"/>
    <w:rsid w:val="008C7404"/>
    <w:rsid w:val="00914F83"/>
    <w:rsid w:val="0092657D"/>
    <w:rsid w:val="00934095"/>
    <w:rsid w:val="009541EF"/>
    <w:rsid w:val="00985569"/>
    <w:rsid w:val="009B06C9"/>
    <w:rsid w:val="00A02152"/>
    <w:rsid w:val="00A84124"/>
    <w:rsid w:val="00AA1FBD"/>
    <w:rsid w:val="00AA60F8"/>
    <w:rsid w:val="00AA6841"/>
    <w:rsid w:val="00AD0747"/>
    <w:rsid w:val="00AE3A7C"/>
    <w:rsid w:val="00B35DEE"/>
    <w:rsid w:val="00BD26AC"/>
    <w:rsid w:val="00BD42D5"/>
    <w:rsid w:val="00C01BEF"/>
    <w:rsid w:val="00C2660F"/>
    <w:rsid w:val="00C5419D"/>
    <w:rsid w:val="00CA4F38"/>
    <w:rsid w:val="00CB3724"/>
    <w:rsid w:val="00CC4850"/>
    <w:rsid w:val="00CE563C"/>
    <w:rsid w:val="00D34D92"/>
    <w:rsid w:val="00DC0CEA"/>
    <w:rsid w:val="00DC6BAC"/>
    <w:rsid w:val="00E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E50D3"/>
  <w15:docId w15:val="{C1401309-8727-4E0C-AA87-145D2B77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BB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A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82"/>
  </w:style>
  <w:style w:type="paragraph" w:styleId="EndnoteText">
    <w:name w:val="endnote text"/>
    <w:basedOn w:val="Normal"/>
    <w:link w:val="EndnoteTextChar"/>
    <w:uiPriority w:val="99"/>
    <w:semiHidden/>
    <w:unhideWhenUsed/>
    <w:rsid w:val="005A7F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7F82"/>
    <w:rPr>
      <w:sz w:val="20"/>
      <w:szCs w:val="20"/>
    </w:rPr>
  </w:style>
  <w:style w:type="character" w:styleId="PageNumber">
    <w:name w:val="page number"/>
    <w:basedOn w:val="DefaultParagraphFont"/>
    <w:rsid w:val="005A7F82"/>
  </w:style>
  <w:style w:type="paragraph" w:styleId="Header">
    <w:name w:val="header"/>
    <w:basedOn w:val="Normal"/>
    <w:link w:val="HeaderChar"/>
    <w:uiPriority w:val="99"/>
    <w:unhideWhenUsed/>
    <w:rsid w:val="00CE5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63C"/>
  </w:style>
  <w:style w:type="paragraph" w:styleId="ListParagraph">
    <w:name w:val="List Paragraph"/>
    <w:basedOn w:val="Normal"/>
    <w:uiPriority w:val="34"/>
    <w:qFormat/>
    <w:rsid w:val="00406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06C9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6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F8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F8"/>
    <w:rPr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0F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949"/>
    <w:pPr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949"/>
    <w:rPr>
      <w:b/>
      <w:bCs/>
      <w:sz w:val="20"/>
      <w:szCs w:val="20"/>
      <w:lang w:val="en-US"/>
    </w:rPr>
  </w:style>
  <w:style w:type="paragraph" w:customStyle="1" w:styleId="paragraph">
    <w:name w:val="paragraph"/>
    <w:basedOn w:val="Normal"/>
    <w:rsid w:val="00A0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A02152"/>
  </w:style>
  <w:style w:type="character" w:customStyle="1" w:styleId="eop">
    <w:name w:val="eop"/>
    <w:basedOn w:val="DefaultParagraphFont"/>
    <w:rsid w:val="00A0215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5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inance.go.u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iculture.go.u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manyi@agriculture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ebgate.ec.europa.eu/europeaid/online-services/index.cfm?do=publi.welc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ADAF-D63E-4550-A1B4-C8AE2ED7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SERUYANGE Patrick (EEAS-KAMPALA)</dc:creator>
  <cp:lastModifiedBy>Windows User</cp:lastModifiedBy>
  <cp:revision>2</cp:revision>
  <cp:lastPrinted>2019-10-30T06:48:00Z</cp:lastPrinted>
  <dcterms:created xsi:type="dcterms:W3CDTF">2021-05-17T13:57:00Z</dcterms:created>
  <dcterms:modified xsi:type="dcterms:W3CDTF">2021-05-17T13:57:00Z</dcterms:modified>
</cp:coreProperties>
</file>