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0.0.0 -->
  <w:body>
    <w:p w:rsidR="00B454C7" w:rsidRPr="004F3419" w:rsidP="00B454C7">
      <w:pPr>
        <w:pStyle w:val="NormalWeb"/>
        <w:jc w:val="both"/>
        <w:rPr>
          <w:rFonts w:ascii="Times New Roman" w:eastAsia="Cambria" w:hAnsi="Times New Roman"/>
          <w:b/>
          <w:shd w:val="clear" w:color="auto" w:fill="FFFFFF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5" type="#_x0000_t75" alt="court of armscolur" style="height:68.55pt;margin-left:70.05pt;margin-top:3.65pt;mso-height-relative:margin;mso-width-relative:margin;position:absolute;visibility:visible;width:75pt;z-index:251658240" filled="f" stroked="f">
            <v:imagedata r:id="rId5" o:title="court of armscolur" cropbottom="4975f"/>
            <o:lock v:ext="edit" aspectratio="t"/>
            <w10:wrap type="through"/>
          </v:shape>
        </w:pict>
      </w:r>
      <w:r>
        <w:rPr>
          <w:noProof/>
        </w:rPr>
        <w:pict>
          <v:shape id="Picture 5" o:spid="_x0000_s1026" type="#_x0000_t75" alt="Description: Image result" style="height:60.75pt;margin-left:388.7pt;margin-top:0.5pt;mso-height-relative:margin;mso-width-relative:margin;position:absolute;visibility:visible;width:91.85pt;z-index:251659264" filled="f" stroked="f">
            <v:imagedata r:id="rId6" o:title=" Image result"/>
            <o:lock v:ext="edit" aspectratio="t"/>
            <w10:wrap type="through"/>
          </v:shape>
        </w:pict>
      </w:r>
    </w:p>
    <w:p w:rsidR="00B454C7" w:rsidRPr="00B23CF1" w:rsidP="00B454C7">
      <w:pPr>
        <w:pStyle w:val="NormalWeb"/>
        <w:jc w:val="both"/>
        <w:rPr>
          <w:rFonts w:ascii="Times New Roman" w:hAnsi="Times New Roman"/>
          <w:b/>
          <w:shd w:val="clear" w:color="auto" w:fill="FFFFFF"/>
          <w:lang w:val="en-GB"/>
        </w:rPr>
      </w:pPr>
    </w:p>
    <w:p w:rsidR="00B454C7" w:rsidRPr="00B23CF1" w:rsidP="00B454C7">
      <w:pPr>
        <w:rPr>
          <w:rFonts w:ascii="Times New Roman" w:hAnsi="Times New Roman"/>
          <w:b/>
          <w:shd w:val="clear" w:color="auto" w:fill="FFFFFF"/>
          <w:lang w:val="en-GB" w:eastAsia="en-GB"/>
        </w:rPr>
      </w:pPr>
    </w:p>
    <w:p w:rsidR="00B454C7" w:rsidRPr="00B23CF1" w:rsidP="00B454C7">
      <w:pPr>
        <w:rPr>
          <w:rFonts w:ascii="Times New Roman" w:hAnsi="Times New Roman"/>
          <w:b/>
          <w:sz w:val="20"/>
          <w:lang w:val="en-GB"/>
        </w:rPr>
      </w:pPr>
    </w:p>
    <w:p w:rsidR="00B454C7" w:rsidRPr="00B23CF1" w:rsidP="00434B1A">
      <w:pPr>
        <w:ind w:left="720" w:firstLine="330"/>
        <w:rPr>
          <w:rFonts w:ascii="Times New Roman" w:hAnsi="Times New Roman"/>
          <w:b/>
          <w:sz w:val="20"/>
          <w:lang w:val="en-GB"/>
        </w:rPr>
      </w:pPr>
      <w:r w:rsidRPr="00B23CF1">
        <w:rPr>
          <w:rFonts w:ascii="Times New Roman" w:hAnsi="Times New Roman"/>
          <w:b/>
          <w:sz w:val="20"/>
          <w:lang w:val="en-GB"/>
        </w:rPr>
        <w:t xml:space="preserve">REPUBLIC OF UGANDA                                                                                      </w:t>
      </w:r>
      <w:r w:rsidR="00434B1A">
        <w:rPr>
          <w:rFonts w:ascii="Times New Roman" w:hAnsi="Times New Roman"/>
          <w:b/>
          <w:sz w:val="20"/>
          <w:lang w:val="en-GB"/>
        </w:rPr>
        <w:t xml:space="preserve"> </w:t>
      </w:r>
      <w:r w:rsidRPr="00B23CF1" w:rsidR="00C21E04">
        <w:rPr>
          <w:rFonts w:ascii="Times New Roman" w:hAnsi="Times New Roman"/>
          <w:b/>
          <w:sz w:val="20"/>
          <w:lang w:val="en-GB"/>
        </w:rPr>
        <w:t xml:space="preserve"> </w:t>
      </w:r>
      <w:r w:rsidRPr="00B23CF1" w:rsidR="00434B1A">
        <w:rPr>
          <w:rFonts w:ascii="Times New Roman" w:hAnsi="Times New Roman"/>
          <w:b/>
          <w:sz w:val="20"/>
          <w:lang w:val="en-GB"/>
        </w:rPr>
        <w:t>EUROPEAN UNION</w:t>
      </w:r>
      <w:r w:rsidRPr="00B23CF1" w:rsidR="00C21E04">
        <w:rPr>
          <w:rFonts w:ascii="Times New Roman" w:hAnsi="Times New Roman"/>
          <w:b/>
          <w:sz w:val="20"/>
          <w:lang w:val="en-GB"/>
        </w:rPr>
        <w:t xml:space="preserve">               </w:t>
      </w:r>
      <w:r w:rsidR="00434B1A">
        <w:rPr>
          <w:rFonts w:ascii="Times New Roman" w:hAnsi="Times New Roman"/>
          <w:b/>
          <w:sz w:val="20"/>
          <w:lang w:val="en-GB"/>
        </w:rPr>
        <w:t xml:space="preserve">     </w:t>
      </w:r>
      <w:r w:rsidRPr="00B23CF1">
        <w:rPr>
          <w:rFonts w:ascii="Times New Roman" w:hAnsi="Times New Roman"/>
          <w:b/>
          <w:sz w:val="20"/>
          <w:lang w:val="en-GB"/>
        </w:rPr>
        <w:t xml:space="preserve">MINISTRY OF AGRICULTURE, </w:t>
      </w:r>
    </w:p>
    <w:p w:rsidR="00B454C7" w:rsidRPr="00B23CF1" w:rsidP="00B454C7">
      <w:pPr>
        <w:rPr>
          <w:rFonts w:ascii="Times New Roman" w:hAnsi="Times New Roman"/>
          <w:b/>
          <w:sz w:val="20"/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height:65.95pt;margin-left:0;margin-top:27.55pt;mso-position-horizontal:center;mso-position-horizontal-relative:margin;position:absolute;visibility:visible;width:441.05pt;z-index:251660288" filled="t" stroked="t">
            <o:lock v:ext="edit" aspectratio="f"/>
            <v:textbox style="mso-fit-shape-to-text:t">
              <w:txbxContent>
                <w:p w:rsidR="00B454C7" w:rsidP="00B454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DEVELOPING A MARKET – ORIENTED AND ENVIRONMENTALLY SUSTAINABLE BEEF MEAT </w:t>
                  </w:r>
                  <w:r>
                    <w:rPr>
                      <w:b/>
                    </w:rPr>
                    <w:t>INDUSTRY IN UGANDA PROJECT (MOBIP)</w:t>
                  </w:r>
                </w:p>
                <w:p w:rsidR="00B454C7" w:rsidP="00B454C7">
                  <w:pPr>
                    <w:jc w:val="center"/>
                    <w:rPr>
                      <w:b/>
                    </w:rPr>
                  </w:pPr>
                </w:p>
                <w:p w:rsidR="00B454C7" w:rsidP="00B454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UG/FED 2018/ 397425</w:t>
                  </w:r>
                </w:p>
              </w:txbxContent>
            </v:textbox>
            <w10:wrap type="topAndBottom"/>
          </v:shape>
        </w:pict>
      </w:r>
      <w:r w:rsidR="00434B1A">
        <w:rPr>
          <w:rFonts w:ascii="Times New Roman" w:hAnsi="Times New Roman"/>
          <w:b/>
          <w:sz w:val="20"/>
          <w:lang w:val="en-GB"/>
        </w:rPr>
        <w:t xml:space="preserve">    </w:t>
      </w:r>
      <w:r w:rsidRPr="00B23CF1">
        <w:rPr>
          <w:rFonts w:ascii="Times New Roman" w:hAnsi="Times New Roman"/>
          <w:b/>
          <w:sz w:val="20"/>
          <w:lang w:val="en-GB"/>
        </w:rPr>
        <w:t>ANIMAL INDUSTRY &amp; FISHERIES (MAAIF)</w:t>
      </w:r>
    </w:p>
    <w:p w:rsidR="00C21E04" w:rsidRPr="00B23CF1" w:rsidP="00C21E04">
      <w:pPr>
        <w:spacing w:after="120"/>
        <w:rPr>
          <w:rFonts w:ascii="Times New Roman" w:hAnsi="Times New Roman"/>
          <w:b/>
          <w:szCs w:val="20"/>
          <w:shd w:val="clear" w:color="auto" w:fill="FFFFFF"/>
          <w:lang w:val="en-GB"/>
        </w:rPr>
      </w:pPr>
    </w:p>
    <w:p w:rsidR="00C21E04" w:rsidRPr="00B23CF1" w:rsidP="00C21E04">
      <w:pPr>
        <w:spacing w:after="120"/>
        <w:rPr>
          <w:rFonts w:ascii="Times New Roman" w:hAnsi="Times New Roman"/>
          <w:b/>
          <w:lang w:val="en-GB"/>
        </w:rPr>
      </w:pPr>
    </w:p>
    <w:p w:rsidR="00C21E04" w:rsidRPr="00B23CF1" w:rsidP="00C21E04">
      <w:pPr>
        <w:spacing w:after="120"/>
        <w:jc w:val="center"/>
        <w:rPr>
          <w:rFonts w:ascii="Times New Roman" w:hAnsi="Times New Roman"/>
          <w:b/>
          <w:lang w:val="en-GB"/>
        </w:rPr>
      </w:pPr>
      <w:r w:rsidRPr="00B23CF1" w:rsidR="0076685F">
        <w:rPr>
          <w:rFonts w:ascii="Times New Roman" w:hAnsi="Times New Roman"/>
          <w:b/>
          <w:lang w:val="en-GB"/>
        </w:rPr>
        <w:t xml:space="preserve">TERMS OF REFERENCE FOR A CONSULTANT </w:t>
      </w:r>
      <w:r w:rsidRPr="00B23CF1" w:rsidR="00D4089B">
        <w:rPr>
          <w:rFonts w:ascii="Times New Roman" w:hAnsi="Times New Roman"/>
          <w:b/>
          <w:lang w:val="en-GB"/>
        </w:rPr>
        <w:t>TO SUPPORT THE FORMATION OF, AND PROVIDE SECRETARIAT SERVICES TO, THE NATIONAL PLATFORM FOR BEEF; AND ASSIST IT IN FORMING</w:t>
      </w:r>
      <w:r w:rsidRPr="00B23CF1" w:rsidR="00D4089B">
        <w:rPr>
          <w:rFonts w:ascii="Times New Roman" w:hAnsi="Times New Roman"/>
          <w:b/>
          <w:lang w:val="en-GB"/>
        </w:rPr>
        <w:t xml:space="preserve"> THE ZONAL PLATFORMS</w:t>
      </w:r>
    </w:p>
    <w:p w:rsidR="00C21E04" w:rsidRPr="00B23CF1" w:rsidP="00C21E04">
      <w:pPr>
        <w:spacing w:after="120"/>
        <w:rPr>
          <w:rFonts w:ascii="Times New Roman" w:hAnsi="Times New Roman"/>
          <w:lang w:val="en-GB"/>
        </w:rPr>
      </w:pPr>
      <w:r w:rsidRPr="00B23CF1" w:rsidR="0076685F">
        <w:rPr>
          <w:rFonts w:ascii="Times New Roman" w:hAnsi="Times New Roman"/>
          <w:b/>
          <w:lang w:val="en-GB"/>
        </w:rPr>
        <w:t>R</w:t>
      </w:r>
      <w:r w:rsidRPr="00B23CF1">
        <w:rPr>
          <w:rFonts w:ascii="Times New Roman" w:hAnsi="Times New Roman"/>
          <w:b/>
          <w:lang w:val="en-GB"/>
        </w:rPr>
        <w:t xml:space="preserve">ole: </w:t>
        <w:tab/>
        <w:tab/>
      </w:r>
      <w:r w:rsidRPr="00B23CF1" w:rsidR="00D4089B">
        <w:rPr>
          <w:rFonts w:ascii="Times New Roman" w:hAnsi="Times New Roman"/>
          <w:lang w:val="en-GB"/>
        </w:rPr>
        <w:t>Producer Platform</w:t>
      </w:r>
      <w:r w:rsidRPr="00B23CF1" w:rsidR="002E22A2">
        <w:rPr>
          <w:rFonts w:ascii="Times New Roman" w:hAnsi="Times New Roman"/>
          <w:lang w:val="en-GB"/>
        </w:rPr>
        <w:t xml:space="preserve"> </w:t>
      </w:r>
      <w:r w:rsidRPr="00B23CF1" w:rsidR="00D4089B">
        <w:rPr>
          <w:rFonts w:ascii="Times New Roman" w:hAnsi="Times New Roman"/>
          <w:lang w:val="en-GB"/>
        </w:rPr>
        <w:t xml:space="preserve">Development </w:t>
      </w:r>
      <w:r w:rsidRPr="00B23CF1" w:rsidR="002E22A2">
        <w:rPr>
          <w:rFonts w:ascii="Times New Roman" w:hAnsi="Times New Roman"/>
          <w:lang w:val="en-GB"/>
        </w:rPr>
        <w:t>Expert</w:t>
      </w:r>
    </w:p>
    <w:p w:rsidR="00C21E04" w:rsidRPr="00B23CF1" w:rsidP="00C21E04">
      <w:pPr>
        <w:spacing w:after="120"/>
        <w:rPr>
          <w:rFonts w:ascii="Times New Roman" w:hAnsi="Times New Roman"/>
          <w:lang w:val="en-GB"/>
        </w:rPr>
      </w:pPr>
      <w:r w:rsidRPr="00B23CF1">
        <w:rPr>
          <w:rFonts w:ascii="Times New Roman" w:hAnsi="Times New Roman"/>
          <w:b/>
          <w:lang w:val="en-GB"/>
        </w:rPr>
        <w:t xml:space="preserve">Report to: </w:t>
        <w:tab/>
      </w:r>
    </w:p>
    <w:p w:rsidR="00C21E04" w:rsidRPr="00B23CF1" w:rsidP="00C21E04">
      <w:pPr>
        <w:spacing w:after="120"/>
        <w:rPr>
          <w:rFonts w:ascii="Times New Roman" w:hAnsi="Times New Roman"/>
          <w:lang w:val="en-GB"/>
        </w:rPr>
      </w:pPr>
      <w:r w:rsidRPr="00B23CF1">
        <w:rPr>
          <w:rFonts w:ascii="Times New Roman" w:hAnsi="Times New Roman"/>
          <w:lang w:val="en-GB"/>
        </w:rPr>
        <w:t xml:space="preserve">Functional Reporting: </w:t>
        <w:tab/>
        <w:t>National Project Coordinator (MOBIP)</w:t>
      </w:r>
    </w:p>
    <w:p w:rsidR="00C21E04" w:rsidRPr="00B23CF1" w:rsidP="00C21E04">
      <w:pPr>
        <w:spacing w:after="120"/>
        <w:rPr>
          <w:rFonts w:ascii="Times New Roman" w:hAnsi="Times New Roman"/>
          <w:lang w:val="en-GB"/>
        </w:rPr>
      </w:pPr>
      <w:r w:rsidRPr="00B23CF1">
        <w:rPr>
          <w:rFonts w:ascii="Times New Roman" w:hAnsi="Times New Roman"/>
          <w:lang w:val="en-GB"/>
        </w:rPr>
        <w:t xml:space="preserve">Administrative Reporting: </w:t>
        <w:tab/>
        <w:t>National Project Coordinator (MOBIP)</w:t>
      </w:r>
    </w:p>
    <w:p w:rsidR="00C21E04" w:rsidRPr="00B23CF1" w:rsidP="00C21E04">
      <w:pPr>
        <w:spacing w:after="120"/>
        <w:rPr>
          <w:rFonts w:ascii="Times New Roman" w:hAnsi="Times New Roman"/>
          <w:b/>
          <w:lang w:val="en-GB"/>
        </w:rPr>
      </w:pPr>
      <w:r w:rsidRPr="00B23CF1">
        <w:rPr>
          <w:rFonts w:ascii="Times New Roman" w:hAnsi="Times New Roman"/>
          <w:b/>
          <w:lang w:val="en-GB"/>
        </w:rPr>
        <w:t xml:space="preserve">Salary: </w:t>
      </w:r>
    </w:p>
    <w:p w:rsidR="00C21E04" w:rsidRPr="00B23CF1" w:rsidP="00C21E04">
      <w:pPr>
        <w:spacing w:after="120"/>
        <w:rPr>
          <w:rFonts w:ascii="Times New Roman" w:hAnsi="Times New Roman"/>
          <w:lang w:val="en-GB"/>
        </w:rPr>
      </w:pPr>
      <w:r w:rsidRPr="00B23CF1">
        <w:rPr>
          <w:rFonts w:ascii="Times New Roman" w:hAnsi="Times New Roman"/>
          <w:b/>
          <w:lang w:val="en-GB"/>
        </w:rPr>
        <w:t xml:space="preserve">Job Type: </w:t>
      </w:r>
      <w:r w:rsidRPr="00B23CF1">
        <w:rPr>
          <w:rFonts w:ascii="Times New Roman" w:hAnsi="Times New Roman"/>
          <w:lang w:val="en-GB"/>
        </w:rPr>
        <w:t>Contract</w:t>
      </w:r>
    </w:p>
    <w:p w:rsidR="00C21E04" w:rsidRPr="00B23CF1" w:rsidP="00C21E04">
      <w:pPr>
        <w:spacing w:after="120"/>
        <w:rPr>
          <w:rFonts w:ascii="Times New Roman" w:hAnsi="Times New Roman"/>
          <w:lang w:val="en-GB"/>
        </w:rPr>
      </w:pPr>
      <w:r w:rsidRPr="00B23CF1">
        <w:rPr>
          <w:rFonts w:ascii="Times New Roman" w:hAnsi="Times New Roman"/>
          <w:b/>
          <w:lang w:val="en-GB"/>
        </w:rPr>
        <w:t>Duration:</w:t>
      </w:r>
      <w:r w:rsidRPr="00B23CF1">
        <w:rPr>
          <w:rFonts w:ascii="Times New Roman" w:hAnsi="Times New Roman"/>
          <w:lang w:val="en-GB"/>
        </w:rPr>
        <w:t xml:space="preserve"> </w:t>
      </w:r>
      <w:r w:rsidRPr="00B23CF1" w:rsidR="00D4089B">
        <w:rPr>
          <w:rFonts w:ascii="Times New Roman" w:hAnsi="Times New Roman"/>
          <w:lang w:val="en-GB"/>
        </w:rPr>
        <w:t>107</w:t>
      </w:r>
      <w:r w:rsidRPr="00B23CF1" w:rsidR="000B73EC">
        <w:rPr>
          <w:rFonts w:ascii="Times New Roman" w:hAnsi="Times New Roman"/>
          <w:lang w:val="en-GB"/>
        </w:rPr>
        <w:t xml:space="preserve"> working days</w:t>
      </w:r>
    </w:p>
    <w:p w:rsidR="000B73EC" w:rsidRPr="00B23CF1" w:rsidP="00C21E04">
      <w:pPr>
        <w:spacing w:after="120"/>
        <w:rPr>
          <w:rFonts w:ascii="Times New Roman" w:hAnsi="Times New Roman"/>
          <w:lang w:val="en-GB"/>
        </w:rPr>
      </w:pPr>
      <w:r w:rsidRPr="00B23CF1">
        <w:rPr>
          <w:rFonts w:ascii="Times New Roman" w:hAnsi="Times New Roman"/>
          <w:b/>
          <w:lang w:val="en-GB"/>
        </w:rPr>
        <w:t>Location</w:t>
      </w:r>
      <w:r w:rsidRPr="00B23CF1">
        <w:rPr>
          <w:rFonts w:ascii="Times New Roman" w:hAnsi="Times New Roman"/>
          <w:lang w:val="en-GB"/>
        </w:rPr>
        <w:t>: Directorate of Animal Resources (DAR), Ministry of Agriculture, Animal Industry and Fisheries (MAAIF), Entebbe, Uganda</w:t>
      </w:r>
    </w:p>
    <w:p w:rsidR="000B73EC" w:rsidRPr="00B23CF1" w:rsidP="000B73EC">
      <w:pPr>
        <w:spacing w:after="120"/>
        <w:rPr>
          <w:rFonts w:ascii="Times New Roman" w:hAnsi="Times New Roman"/>
          <w:b/>
          <w:lang w:val="en-GB"/>
        </w:rPr>
      </w:pPr>
      <w:r w:rsidRPr="00B23CF1">
        <w:rPr>
          <w:rFonts w:ascii="Times New Roman" w:hAnsi="Times New Roman"/>
          <w:b/>
          <w:lang w:val="en-GB"/>
        </w:rPr>
        <w:t>Role Definition:</w:t>
      </w:r>
    </w:p>
    <w:p w:rsidR="00B05148" w:rsidRPr="00B23CF1" w:rsidP="00B05148">
      <w:pPr>
        <w:jc w:val="both"/>
        <w:rPr>
          <w:rFonts w:ascii="Times New Roman" w:hAnsi="Times New Roman"/>
          <w:lang w:val="en-GB"/>
        </w:rPr>
      </w:pPr>
      <w:r w:rsidRPr="00B23CF1" w:rsidR="00A36BBA">
        <w:rPr>
          <w:rFonts w:ascii="Times New Roman" w:hAnsi="Times New Roman"/>
          <w:lang w:val="en-GB"/>
        </w:rPr>
        <w:t>The</w:t>
      </w:r>
      <w:r w:rsidRPr="00B23CF1" w:rsidR="00C21E04">
        <w:rPr>
          <w:rFonts w:ascii="Times New Roman" w:hAnsi="Times New Roman"/>
          <w:lang w:val="en-GB"/>
        </w:rPr>
        <w:t xml:space="preserve"> consultant (recruited by</w:t>
      </w:r>
      <w:r w:rsidRPr="00B23CF1" w:rsidR="000B73EC">
        <w:rPr>
          <w:rFonts w:ascii="Times New Roman" w:hAnsi="Times New Roman"/>
          <w:lang w:val="en-GB"/>
        </w:rPr>
        <w:t xml:space="preserve"> MOPIB/MAAIF under the Multi Annual</w:t>
      </w:r>
      <w:r w:rsidRPr="00B23CF1" w:rsidR="00C21E04">
        <w:rPr>
          <w:rFonts w:ascii="Times New Roman" w:hAnsi="Times New Roman"/>
          <w:lang w:val="en-GB"/>
        </w:rPr>
        <w:t xml:space="preserve"> Programme Estimate (MAPE)</w:t>
      </w:r>
      <w:r w:rsidRPr="00B23CF1" w:rsidR="000B73EC">
        <w:rPr>
          <w:rFonts w:ascii="Times New Roman" w:hAnsi="Times New Roman"/>
          <w:lang w:val="en-GB"/>
        </w:rPr>
        <w:t>)</w:t>
      </w:r>
      <w:r w:rsidRPr="00B23CF1">
        <w:rPr>
          <w:rFonts w:ascii="Times New Roman" w:hAnsi="Times New Roman"/>
          <w:lang w:val="en-GB"/>
        </w:rPr>
        <w:t xml:space="preserve">, </w:t>
      </w:r>
      <w:r w:rsidRPr="00B23CF1" w:rsidR="00D1363E">
        <w:rPr>
          <w:rFonts w:ascii="Times New Roman" w:hAnsi="Times New Roman"/>
          <w:lang w:val="en-GB"/>
        </w:rPr>
        <w:t xml:space="preserve">will </w:t>
      </w:r>
      <w:r w:rsidRPr="00B23CF1" w:rsidR="00D4089B">
        <w:rPr>
          <w:rFonts w:ascii="Times New Roman" w:hAnsi="Times New Roman"/>
          <w:lang w:val="en-GB"/>
        </w:rPr>
        <w:t xml:space="preserve">support the development of a National Platform to form a legitimate national representative body for the whole value chain in the beef/meat industry subject to stakeholder consensus. The </w:t>
      </w:r>
      <w:r w:rsidRPr="00B23CF1" w:rsidR="00D4089B">
        <w:rPr>
          <w:rFonts w:ascii="Times New Roman" w:hAnsi="Times New Roman"/>
          <w:lang w:val="en-GB"/>
        </w:rPr>
        <w:t>National Platform for the Responsible Production and Trade of Meat (“National Platform”) is driven by the need for coordinated action by all meat sector stakeholders around a common agenda. The platform brings together private sector, government officials/</w:t>
      </w:r>
      <w:r w:rsidRPr="00B23CF1" w:rsidR="00D4089B">
        <w:rPr>
          <w:rFonts w:ascii="Times New Roman" w:hAnsi="Times New Roman"/>
          <w:lang w:val="en-GB"/>
        </w:rPr>
        <w:t>Government departments, farmers/farmers organisations, civil society groups, researchers, and academia, in a safe space to tackle the root causes limiting the performance, the sustainability and consequent profitability of the meat sector in Uganda</w:t>
      </w:r>
      <w:r w:rsidRPr="00B23CF1" w:rsidR="00D255BA">
        <w:rPr>
          <w:rFonts w:ascii="Times New Roman" w:hAnsi="Times New Roman"/>
          <w:lang w:val="en-GB"/>
        </w:rPr>
        <w:t>.</w:t>
      </w:r>
    </w:p>
    <w:p w:rsidR="004E5977" w:rsidRPr="004F3419" w:rsidP="00D255BA">
      <w:pPr>
        <w:pStyle w:val="NormalWeb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4F3419">
        <w:rPr>
          <w:rFonts w:ascii="Times New Roman" w:hAnsi="Times New Roman"/>
          <w:color w:val="000000"/>
          <w:sz w:val="24"/>
          <w:szCs w:val="24"/>
          <w:lang w:val="en-GB"/>
        </w:rPr>
        <w:t xml:space="preserve">The overall objective of the </w:t>
      </w:r>
      <w:r w:rsidRPr="004F3419" w:rsidR="00CA29E9">
        <w:rPr>
          <w:rFonts w:ascii="Times New Roman" w:hAnsi="Times New Roman"/>
          <w:color w:val="000000"/>
          <w:sz w:val="24"/>
          <w:szCs w:val="24"/>
          <w:lang w:val="en-GB"/>
        </w:rPr>
        <w:t>platform has 3 key components</w:t>
      </w:r>
      <w:r w:rsidRPr="004F3419">
        <w:rPr>
          <w:rFonts w:ascii="Times New Roman" w:hAnsi="Times New Roman"/>
          <w:color w:val="000000"/>
          <w:sz w:val="24"/>
          <w:szCs w:val="24"/>
          <w:lang w:val="en-GB"/>
        </w:rPr>
        <w:t>:</w:t>
      </w:r>
    </w:p>
    <w:p w:rsidR="00CA29E9" w:rsidRPr="00B23CF1" w:rsidP="00CA29E9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</w:rPr>
      </w:pPr>
      <w:r w:rsidRPr="00B23CF1">
        <w:rPr>
          <w:rFonts w:ascii="Times New Roman" w:hAnsi="Times New Roman"/>
        </w:rPr>
        <w:t>Info exchange, advocacy and knowledge acquisition, sharing and dialogue.</w:t>
      </w:r>
    </w:p>
    <w:p w:rsidR="00CA29E9" w:rsidRPr="00B23CF1" w:rsidP="00CA29E9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</w:rPr>
      </w:pPr>
      <w:r w:rsidRPr="00B23CF1">
        <w:rPr>
          <w:rFonts w:ascii="Times New Roman" w:hAnsi="Times New Roman"/>
        </w:rPr>
        <w:t>Ensure proper orientation for effective private sector engagement.</w:t>
      </w:r>
    </w:p>
    <w:p w:rsidR="004E5977" w:rsidRPr="00B23CF1" w:rsidP="00CA29E9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</w:rPr>
      </w:pPr>
      <w:r w:rsidRPr="00B23CF1" w:rsidR="00CA29E9">
        <w:rPr>
          <w:rFonts w:ascii="Times New Roman" w:hAnsi="Times New Roman"/>
        </w:rPr>
        <w:t>Direct benefit for the private sector including feedback</w:t>
      </w:r>
      <w:r w:rsidRPr="00B23CF1" w:rsidR="00CA29E9">
        <w:rPr>
          <w:rFonts w:ascii="Times New Roman" w:hAnsi="Times New Roman"/>
        </w:rPr>
        <w:t xml:space="preserve"> of best practices and networking</w:t>
      </w:r>
      <w:r w:rsidRPr="00B23CF1">
        <w:rPr>
          <w:rFonts w:ascii="Times New Roman" w:eastAsia="Calibri" w:hAnsi="Times New Roman"/>
          <w:lang w:val="en-GB"/>
        </w:rPr>
        <w:t>.</w:t>
      </w:r>
    </w:p>
    <w:p w:rsidR="003211EB" w:rsidRPr="00B23CF1" w:rsidP="00CA29E9">
      <w:pPr>
        <w:pStyle w:val="NormalWeb"/>
        <w:jc w:val="both"/>
        <w:rPr>
          <w:rFonts w:ascii="Times New Roman" w:hAnsi="Times New Roman"/>
          <w:sz w:val="24"/>
          <w:szCs w:val="24"/>
          <w:lang w:val="en-GB"/>
        </w:rPr>
      </w:pPr>
      <w:r w:rsidRPr="00B23CF1" w:rsidR="004E5977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B23CF1" w:rsidR="00D255BA">
        <w:rPr>
          <w:rFonts w:ascii="Times New Roman" w:hAnsi="Times New Roman"/>
          <w:sz w:val="24"/>
          <w:szCs w:val="24"/>
          <w:lang w:val="en-GB"/>
        </w:rPr>
        <w:t xml:space="preserve">consultant </w:t>
      </w:r>
      <w:r w:rsidRPr="00B23CF1" w:rsidR="00CA29E9">
        <w:rPr>
          <w:rFonts w:ascii="Times New Roman" w:hAnsi="Times New Roman"/>
          <w:sz w:val="24"/>
          <w:szCs w:val="24"/>
          <w:lang w:val="en-GB"/>
        </w:rPr>
        <w:t>will work with the Private Sector, facilitated by MOBIP to establish a National Beef Platform, and the two Zonal Platforms, located in Disease Control Zones (DCZ)1&amp;2, to be launched in 2019. The Beef Platfo</w:t>
      </w:r>
      <w:r w:rsidRPr="00B23CF1" w:rsidR="00CA29E9">
        <w:rPr>
          <w:rFonts w:ascii="Times New Roman" w:hAnsi="Times New Roman"/>
          <w:sz w:val="24"/>
          <w:szCs w:val="24"/>
          <w:lang w:val="en-GB"/>
        </w:rPr>
        <w:t>rm will, amongst others:</w:t>
      </w:r>
    </w:p>
    <w:p w:rsidR="00CA29E9" w:rsidRPr="004F3419" w:rsidP="00CA29E9">
      <w:pPr>
        <w:pStyle w:val="NormalWeb"/>
        <w:numPr>
          <w:ilvl w:val="0"/>
          <w:numId w:val="42"/>
        </w:numPr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</w:pPr>
      <w:r w:rsidRPr="004F3419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 xml:space="preserve">Promote, safeguard and enforce the interest and rights of its members, support legitimate interest of the beef/meat industry. </w:t>
      </w:r>
    </w:p>
    <w:p w:rsidR="00CA29E9" w:rsidRPr="004F3419" w:rsidP="00CA29E9">
      <w:pPr>
        <w:pStyle w:val="NormalWeb"/>
        <w:numPr>
          <w:ilvl w:val="0"/>
          <w:numId w:val="42"/>
        </w:numPr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</w:pPr>
      <w:r w:rsidRPr="004F3419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>Increase awareness and discuss any legislation, regulations or standard</w:t>
      </w:r>
      <w:r w:rsidRPr="004F3419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>s introduced by government, local government bodies, and international organisations which could affect the beef sector.</w:t>
      </w:r>
    </w:p>
    <w:p w:rsidR="00CA29E9" w:rsidRPr="004F3419" w:rsidP="00CA29E9">
      <w:pPr>
        <w:pStyle w:val="NormalWeb"/>
        <w:numPr>
          <w:ilvl w:val="0"/>
          <w:numId w:val="42"/>
        </w:numPr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</w:pPr>
      <w:r w:rsidRPr="004F3419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>Foster excellent relationships with government departments that influence the regulatory compone</w:t>
      </w:r>
      <w:r w:rsidRPr="004F3419" w:rsidR="002C05B2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>nt of the beef/meat value chain, includ</w:t>
      </w:r>
      <w:r w:rsidRPr="004F3419" w:rsidR="002C05B2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>ing for policy development.</w:t>
      </w:r>
    </w:p>
    <w:p w:rsidR="00CA29E9" w:rsidRPr="004F3419" w:rsidP="00CA29E9">
      <w:pPr>
        <w:pStyle w:val="NormalWeb"/>
        <w:numPr>
          <w:ilvl w:val="0"/>
          <w:numId w:val="42"/>
        </w:numPr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</w:pPr>
      <w:r w:rsidRPr="004F3419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 xml:space="preserve">Support and promote the production and marketing of increasing volumes of high quality and safe meat in Uganda. </w:t>
      </w:r>
    </w:p>
    <w:p w:rsidR="00CA29E9" w:rsidRPr="004F3419" w:rsidP="00CA29E9">
      <w:pPr>
        <w:pStyle w:val="NormalWeb"/>
        <w:numPr>
          <w:ilvl w:val="0"/>
          <w:numId w:val="42"/>
        </w:numPr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</w:pPr>
      <w:r w:rsidRPr="004F3419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>Support and cooperate with other national forums on agriculture commodities</w:t>
      </w:r>
    </w:p>
    <w:p w:rsidR="00CA29E9" w:rsidRPr="004F3419" w:rsidP="00CA29E9">
      <w:pPr>
        <w:pStyle w:val="NormalWeb"/>
        <w:numPr>
          <w:ilvl w:val="0"/>
          <w:numId w:val="42"/>
        </w:numPr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</w:pPr>
      <w:r w:rsidRPr="004F3419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>Gather and distribute industry informat</w:t>
      </w:r>
      <w:r w:rsidRPr="004F3419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 xml:space="preserve">ion to potential investors and to the public audience. </w:t>
      </w:r>
    </w:p>
    <w:p w:rsidR="00CA29E9" w:rsidRPr="004F3419" w:rsidP="00CA29E9">
      <w:pPr>
        <w:pStyle w:val="NormalWeb"/>
        <w:numPr>
          <w:ilvl w:val="0"/>
          <w:numId w:val="42"/>
        </w:numPr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</w:pPr>
      <w:r w:rsidRPr="004F3419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 xml:space="preserve">Foster or stimulate production development, processing and consumer education towards </w:t>
      </w:r>
      <w:r w:rsidRPr="004F3419" w:rsidR="002C05B2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 xml:space="preserve">increased </w:t>
      </w:r>
      <w:r w:rsidRPr="004F3419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>beef/meat</w:t>
      </w:r>
      <w:r w:rsidRPr="004F3419" w:rsidR="002C05B2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 xml:space="preserve"> demand.</w:t>
      </w:r>
      <w:r w:rsidRPr="004F3419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 xml:space="preserve"> </w:t>
      </w:r>
    </w:p>
    <w:p w:rsidR="002C05B2" w:rsidRPr="004F3419" w:rsidP="002C05B2">
      <w:pPr>
        <w:pStyle w:val="NormalWeb"/>
        <w:numPr>
          <w:ilvl w:val="0"/>
          <w:numId w:val="42"/>
        </w:numPr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</w:pPr>
      <w:r w:rsidRPr="004F3419" w:rsidR="00CA29E9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 xml:space="preserve">Support and initiate export initiatives in the beef/meat industry. </w:t>
      </w:r>
    </w:p>
    <w:p w:rsidR="00CA29E9" w:rsidRPr="004F3419" w:rsidP="00CA29E9">
      <w:pPr>
        <w:pStyle w:val="NormalWeb"/>
        <w:numPr>
          <w:ilvl w:val="0"/>
          <w:numId w:val="42"/>
        </w:numPr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</w:pPr>
      <w:r w:rsidRPr="004F3419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>Develop a Code of</w:t>
      </w:r>
      <w:r w:rsidRPr="004F3419">
        <w:rPr>
          <w:rFonts w:ascii="Times New Roman" w:eastAsia="Times New Roman" w:hAnsi="Times New Roman"/>
          <w:color w:val="000000"/>
          <w:spacing w:val="8"/>
          <w:sz w:val="24"/>
          <w:szCs w:val="24"/>
          <w:shd w:val="clear" w:color="auto" w:fill="FEFEFE"/>
        </w:rPr>
        <w:t xml:space="preserve"> Conduct for members of the platform</w:t>
      </w:r>
    </w:p>
    <w:p w:rsidR="00CA29E9" w:rsidRPr="004F3419" w:rsidP="00CA29E9">
      <w:pPr>
        <w:pStyle w:val="ListParagraph"/>
        <w:numPr>
          <w:ilvl w:val="0"/>
          <w:numId w:val="42"/>
        </w:numPr>
        <w:jc w:val="both"/>
        <w:rPr>
          <w:rFonts w:ascii="Times New Roman" w:eastAsia="Times New Roman" w:hAnsi="Times New Roman"/>
          <w:color w:val="000000"/>
        </w:rPr>
      </w:pPr>
      <w:r w:rsidRPr="004F3419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 xml:space="preserve">Support the development and adoption of beef production measures urgently needed to rear animals and produce food sustainably and address climate change. </w:t>
      </w:r>
    </w:p>
    <w:p w:rsidR="00CA29E9" w:rsidRPr="004F3419" w:rsidP="00CA29E9">
      <w:pPr>
        <w:pStyle w:val="NormalWeb"/>
        <w:numPr>
          <w:ilvl w:val="0"/>
          <w:numId w:val="42"/>
        </w:numPr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 w:rsidRPr="004F3419">
        <w:rPr>
          <w:rFonts w:ascii="Times New Roman" w:hAnsi="Times New Roman"/>
          <w:color w:val="000000"/>
          <w:spacing w:val="8"/>
          <w:sz w:val="24"/>
          <w:szCs w:val="24"/>
        </w:rPr>
        <w:t>Develop a roadmap and a long-term vision shared by the country´s</w:t>
      </w:r>
      <w:r w:rsidRPr="004F3419">
        <w:rPr>
          <w:rFonts w:ascii="Times New Roman" w:hAnsi="Times New Roman"/>
          <w:color w:val="000000"/>
          <w:spacing w:val="8"/>
          <w:sz w:val="24"/>
          <w:szCs w:val="24"/>
        </w:rPr>
        <w:t xml:space="preserve"> relevant government institutions, national and international private companies, key financial institutions and the livestock producers themselves for the development of the beef sector in Uganda.</w:t>
      </w:r>
    </w:p>
    <w:p w:rsidR="005A23FD" w:rsidRPr="00B23CF1" w:rsidP="004E64D6">
      <w:pPr>
        <w:spacing w:after="120"/>
        <w:ind w:left="360"/>
        <w:jc w:val="both"/>
        <w:rPr>
          <w:rFonts w:ascii="Times New Roman" w:hAnsi="Times New Roman"/>
          <w:b/>
          <w:lang w:val="en-GB"/>
        </w:rPr>
      </w:pPr>
      <w:r w:rsidRPr="00B23CF1">
        <w:rPr>
          <w:rFonts w:ascii="Times New Roman" w:hAnsi="Times New Roman"/>
          <w:b/>
          <w:lang w:val="en-GB"/>
        </w:rPr>
        <w:t>Key Result Areas:</w:t>
      </w:r>
    </w:p>
    <w:p w:rsidR="002C05B2" w:rsidRPr="00B23CF1" w:rsidP="004E64D6">
      <w:pPr>
        <w:spacing w:after="120"/>
        <w:ind w:left="360"/>
        <w:jc w:val="both"/>
        <w:rPr>
          <w:rFonts w:ascii="Times New Roman" w:hAnsi="Times New Roman"/>
          <w:lang w:val="en-GB"/>
        </w:rPr>
      </w:pPr>
      <w:r w:rsidRPr="00B23CF1">
        <w:rPr>
          <w:rFonts w:ascii="Times New Roman" w:hAnsi="Times New Roman"/>
          <w:lang w:val="en-GB"/>
        </w:rPr>
        <w:t xml:space="preserve">The consultant is expected to offer </w:t>
      </w:r>
      <w:r w:rsidRPr="00B23CF1">
        <w:rPr>
          <w:rFonts w:ascii="Times New Roman" w:hAnsi="Times New Roman"/>
          <w:lang w:val="en-GB"/>
        </w:rPr>
        <w:t>the following services:</w:t>
      </w:r>
    </w:p>
    <w:p w:rsidR="002454B5" w:rsidRPr="00B23CF1" w:rsidP="002454B5">
      <w:pPr>
        <w:pStyle w:val="ListParagraph"/>
        <w:numPr>
          <w:ilvl w:val="0"/>
          <w:numId w:val="43"/>
        </w:numPr>
        <w:rPr>
          <w:rFonts w:ascii="Times New Roman" w:hAnsi="Times New Roman"/>
        </w:rPr>
      </w:pPr>
      <w:r w:rsidRPr="00B23CF1">
        <w:rPr>
          <w:rFonts w:ascii="Times New Roman" w:hAnsi="Times New Roman"/>
        </w:rPr>
        <w:t>Compile a draft concept note for the Private Sector-led Multi-stakeholder National and Zonal Platforms.</w:t>
      </w:r>
    </w:p>
    <w:p w:rsidR="002454B5" w:rsidRPr="00B23CF1" w:rsidP="002454B5">
      <w:pPr>
        <w:pStyle w:val="ListParagraph"/>
        <w:numPr>
          <w:ilvl w:val="0"/>
          <w:numId w:val="43"/>
        </w:numPr>
        <w:rPr>
          <w:rFonts w:ascii="Times New Roman" w:hAnsi="Times New Roman"/>
        </w:rPr>
      </w:pPr>
      <w:r w:rsidRPr="00B23CF1">
        <w:rPr>
          <w:rFonts w:ascii="Times New Roman" w:hAnsi="Times New Roman"/>
        </w:rPr>
        <w:t>Identify and organize initial meeting of stakeholders that are potential members of National Platform to validate the concept no</w:t>
      </w:r>
      <w:r w:rsidRPr="00B23CF1">
        <w:rPr>
          <w:rFonts w:ascii="Times New Roman" w:hAnsi="Times New Roman"/>
        </w:rPr>
        <w:t>te for the Platform, and launch the Platform.</w:t>
      </w:r>
    </w:p>
    <w:p w:rsidR="002454B5" w:rsidRPr="00B23CF1" w:rsidP="002454B5">
      <w:pPr>
        <w:pStyle w:val="ListParagraph"/>
        <w:numPr>
          <w:ilvl w:val="0"/>
          <w:numId w:val="43"/>
        </w:numPr>
        <w:rPr>
          <w:rFonts w:ascii="Times New Roman" w:hAnsi="Times New Roman"/>
        </w:rPr>
      </w:pPr>
      <w:r w:rsidRPr="00B23CF1">
        <w:rPr>
          <w:rFonts w:ascii="Times New Roman" w:hAnsi="Times New Roman"/>
        </w:rPr>
        <w:t>Revise the draft concept note into the final document</w:t>
      </w:r>
      <w:r w:rsidRPr="00B23CF1" w:rsidR="00ED7AE7">
        <w:rPr>
          <w:rFonts w:ascii="Times New Roman" w:hAnsi="Times New Roman"/>
        </w:rPr>
        <w:t xml:space="preserve"> – Platform Guiding Document(s).</w:t>
      </w:r>
    </w:p>
    <w:p w:rsidR="002454B5" w:rsidRPr="00B23CF1" w:rsidP="002454B5">
      <w:pPr>
        <w:pStyle w:val="ListParagraph"/>
        <w:numPr>
          <w:ilvl w:val="0"/>
          <w:numId w:val="43"/>
        </w:numPr>
        <w:rPr>
          <w:rFonts w:ascii="Times New Roman" w:hAnsi="Times New Roman"/>
        </w:rPr>
      </w:pPr>
      <w:r w:rsidRPr="00B23CF1">
        <w:rPr>
          <w:rFonts w:ascii="Times New Roman" w:hAnsi="Times New Roman"/>
        </w:rPr>
        <w:t>Assist and support the National Platform in developing Zonal Platforms in DCZ 1 and 2</w:t>
      </w:r>
      <w:r w:rsidRPr="00B23CF1" w:rsidR="00ED7AE7">
        <w:rPr>
          <w:rFonts w:ascii="Times New Roman" w:hAnsi="Times New Roman"/>
        </w:rPr>
        <w:t>.</w:t>
      </w:r>
    </w:p>
    <w:p w:rsidR="002454B5" w:rsidRPr="00B23CF1" w:rsidP="00ED7AE7">
      <w:pPr>
        <w:pStyle w:val="ListParagraph"/>
        <w:numPr>
          <w:ilvl w:val="0"/>
          <w:numId w:val="43"/>
        </w:numPr>
        <w:rPr>
          <w:rFonts w:ascii="Times New Roman" w:hAnsi="Times New Roman"/>
        </w:rPr>
      </w:pPr>
      <w:r w:rsidRPr="00B23CF1">
        <w:rPr>
          <w:rFonts w:ascii="Times New Roman" w:hAnsi="Times New Roman"/>
        </w:rPr>
        <w:t>Coordinate semi-annual meetings of th</w:t>
      </w:r>
      <w:r w:rsidRPr="00B23CF1">
        <w:rPr>
          <w:rFonts w:ascii="Times New Roman" w:hAnsi="Times New Roman"/>
        </w:rPr>
        <w:t>e National Platform</w:t>
      </w:r>
      <w:r w:rsidRPr="00B23CF1" w:rsidR="00ED7AE7">
        <w:rPr>
          <w:rFonts w:ascii="Times New Roman" w:hAnsi="Times New Roman"/>
        </w:rPr>
        <w:t xml:space="preserve"> and </w:t>
      </w:r>
      <w:r w:rsidRPr="00B23CF1">
        <w:rPr>
          <w:rFonts w:ascii="Times New Roman" w:hAnsi="Times New Roman"/>
        </w:rPr>
        <w:t>quarterly meetings of the Zonal Platforms</w:t>
      </w:r>
      <w:r w:rsidRPr="00B23CF1" w:rsidR="00ED7AE7">
        <w:rPr>
          <w:rFonts w:ascii="Times New Roman" w:hAnsi="Times New Roman"/>
        </w:rPr>
        <w:t>.</w:t>
      </w:r>
    </w:p>
    <w:p w:rsidR="002454B5" w:rsidRPr="004F3419" w:rsidP="002454B5">
      <w:pPr>
        <w:pStyle w:val="ListParagraph"/>
        <w:numPr>
          <w:ilvl w:val="0"/>
          <w:numId w:val="43"/>
        </w:numPr>
        <w:rPr>
          <w:rFonts w:ascii="Times New Roman" w:eastAsia="Times New Roman" w:hAnsi="Times New Roman"/>
          <w:color w:val="000000"/>
          <w:spacing w:val="8"/>
          <w:shd w:val="clear" w:color="auto" w:fill="FEFEFE"/>
        </w:rPr>
      </w:pPr>
      <w:r w:rsidRPr="00B23CF1">
        <w:rPr>
          <w:rFonts w:ascii="Times New Roman" w:hAnsi="Times New Roman"/>
        </w:rPr>
        <w:t xml:space="preserve">Following recommendations from, and in harmony with, the Meat Policy Hub </w:t>
      </w:r>
      <w:r w:rsidRPr="00B23CF1" w:rsidR="00ED7AE7">
        <w:rPr>
          <w:rFonts w:ascii="Times New Roman" w:hAnsi="Times New Roman"/>
        </w:rPr>
        <w:t xml:space="preserve"> - </w:t>
      </w:r>
      <w:r w:rsidRPr="00B23CF1">
        <w:rPr>
          <w:rFonts w:ascii="Times New Roman" w:hAnsi="Times New Roman"/>
        </w:rPr>
        <w:t>developed by MOBIP</w:t>
      </w:r>
      <w:r w:rsidRPr="00B23CF1" w:rsidR="00ED7AE7">
        <w:rPr>
          <w:rFonts w:ascii="Times New Roman" w:hAnsi="Times New Roman"/>
        </w:rPr>
        <w:t xml:space="preserve"> -</w:t>
      </w:r>
      <w:r w:rsidRPr="00B23CF1">
        <w:rPr>
          <w:rFonts w:ascii="Times New Roman" w:hAnsi="Times New Roman"/>
        </w:rPr>
        <w:t xml:space="preserve"> assist and support the National and Zonal Platforms in prioritizing and advocating </w:t>
      </w:r>
      <w:r w:rsidRPr="00B23CF1" w:rsidR="00ED7AE7">
        <w:rPr>
          <w:rFonts w:ascii="Times New Roman" w:hAnsi="Times New Roman"/>
        </w:rPr>
        <w:t xml:space="preserve">towards </w:t>
      </w:r>
      <w:r w:rsidRPr="00B23CF1">
        <w:rPr>
          <w:rFonts w:ascii="Times New Roman" w:hAnsi="Times New Roman"/>
        </w:rPr>
        <w:t>c</w:t>
      </w:r>
      <w:r w:rsidRPr="00B23CF1">
        <w:rPr>
          <w:rFonts w:ascii="Times New Roman" w:hAnsi="Times New Roman"/>
        </w:rPr>
        <w:t>hosen national s</w:t>
      </w:r>
      <w:r w:rsidRPr="004F3419" w:rsidR="00ED7AE7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tructures, laws, b</w:t>
      </w:r>
      <w:r w:rsidRPr="004F3419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ills drafted and endorsed</w:t>
      </w:r>
      <w:r w:rsidRPr="004F3419" w:rsidR="00ED7AE7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, and plans, policies and s</w:t>
      </w:r>
      <w:r w:rsidRPr="004F3419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tandards</w:t>
      </w:r>
      <w:r w:rsidRPr="004F3419" w:rsidR="00ED7AE7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 xml:space="preserve">, which support the beef/meat industry </w:t>
      </w:r>
      <w:r w:rsidRPr="004F3419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e.g. Agricultural Policy, National Development Plan, Animal Diseas</w:t>
      </w:r>
      <w:r w:rsidRPr="004F3419" w:rsidR="00ED7AE7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es Master Plan, Meat Bill, etc.</w:t>
      </w:r>
    </w:p>
    <w:p w:rsidR="002454B5" w:rsidRPr="004F3419" w:rsidP="002454B5">
      <w:pPr>
        <w:pStyle w:val="ListParagraph"/>
        <w:numPr>
          <w:ilvl w:val="0"/>
          <w:numId w:val="43"/>
        </w:numPr>
        <w:rPr>
          <w:rFonts w:ascii="Times New Roman" w:eastAsia="Times New Roman" w:hAnsi="Times New Roman"/>
          <w:color w:val="000000"/>
          <w:spacing w:val="8"/>
          <w:shd w:val="clear" w:color="auto" w:fill="FEFEFE"/>
        </w:rPr>
      </w:pPr>
      <w:r w:rsidRPr="004F3419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Assist the National and Z</w:t>
      </w:r>
      <w:r w:rsidRPr="004F3419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onal Platforms to popularize and disseminate innovations, technologies and schemes to advance beef production and marketing</w:t>
      </w:r>
      <w:r w:rsidRPr="004F3419" w:rsidR="00ED7AE7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.</w:t>
      </w:r>
    </w:p>
    <w:p w:rsidR="002454B5" w:rsidRPr="004F3419" w:rsidP="002454B5">
      <w:pPr>
        <w:pStyle w:val="ListParagraph"/>
        <w:numPr>
          <w:ilvl w:val="0"/>
          <w:numId w:val="43"/>
        </w:numPr>
        <w:rPr>
          <w:rFonts w:ascii="Times New Roman" w:eastAsia="Times New Roman" w:hAnsi="Times New Roman"/>
          <w:color w:val="000000"/>
          <w:spacing w:val="8"/>
          <w:shd w:val="clear" w:color="auto" w:fill="FEFEFE"/>
        </w:rPr>
      </w:pPr>
      <w:r w:rsidRPr="00B23CF1">
        <w:rPr>
          <w:rFonts w:ascii="Times New Roman" w:hAnsi="Times New Roman"/>
        </w:rPr>
        <w:t xml:space="preserve">Assist the National Platform to provide </w:t>
      </w:r>
      <w:r w:rsidRPr="004F3419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oversight of a meat value chain investment study</w:t>
      </w:r>
      <w:r w:rsidRPr="004F3419" w:rsidR="00ED7AE7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.</w:t>
      </w:r>
    </w:p>
    <w:p w:rsidR="00322D18" w:rsidRPr="004F3419" w:rsidP="00B23CF1">
      <w:pPr>
        <w:pStyle w:val="ListParagraph"/>
        <w:numPr>
          <w:ilvl w:val="0"/>
          <w:numId w:val="43"/>
        </w:numPr>
        <w:rPr>
          <w:rFonts w:ascii="Times New Roman" w:eastAsia="Times New Roman" w:hAnsi="Times New Roman"/>
          <w:color w:val="000000"/>
          <w:spacing w:val="8"/>
          <w:shd w:val="clear" w:color="auto" w:fill="FEFEFE"/>
        </w:rPr>
      </w:pPr>
      <w:r w:rsidRPr="004F3419" w:rsidR="002454B5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 xml:space="preserve">Assist MOBIP and the National and </w:t>
      </w:r>
      <w:r w:rsidRPr="004F3419" w:rsidR="002454B5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Zonal Platforms to develop an implementation plan to promote investment in the meat value chain</w:t>
      </w:r>
      <w:r w:rsidRPr="004F3419" w:rsidR="00ED7AE7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.</w:t>
      </w:r>
    </w:p>
    <w:p w:rsidR="00B23CF1" w:rsidRPr="004F3419" w:rsidP="00B23CF1">
      <w:pPr>
        <w:pStyle w:val="ListParagraph"/>
        <w:numPr>
          <w:ilvl w:val="0"/>
          <w:numId w:val="43"/>
        </w:numPr>
        <w:rPr>
          <w:rFonts w:ascii="Times New Roman" w:eastAsia="Times New Roman" w:hAnsi="Times New Roman"/>
          <w:color w:val="000000"/>
          <w:spacing w:val="8"/>
          <w:shd w:val="clear" w:color="auto" w:fill="FEFEFE"/>
        </w:rPr>
      </w:pPr>
      <w:r w:rsidRPr="004F3419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Identify and support linkages between the Beef Platforms and the wider MOBIP actions to support and promote the beef meat industry.</w:t>
      </w:r>
    </w:p>
    <w:p w:rsidR="00B23CF1" w:rsidRPr="004F3419" w:rsidP="00B23CF1">
      <w:pPr>
        <w:pStyle w:val="ListParagraph"/>
        <w:rPr>
          <w:rFonts w:ascii="Times New Roman" w:eastAsia="Times New Roman" w:hAnsi="Times New Roman"/>
          <w:color w:val="000000"/>
          <w:spacing w:val="8"/>
          <w:shd w:val="clear" w:color="auto" w:fill="FEFEFE"/>
        </w:rPr>
      </w:pPr>
    </w:p>
    <w:p w:rsidR="005A23FD" w:rsidRPr="00B23CF1" w:rsidP="00B23CF1">
      <w:pPr>
        <w:keepNext/>
        <w:spacing w:after="120"/>
        <w:ind w:left="357"/>
        <w:jc w:val="both"/>
        <w:rPr>
          <w:rFonts w:ascii="Times New Roman" w:hAnsi="Times New Roman"/>
          <w:b/>
          <w:lang w:val="en-GB"/>
        </w:rPr>
      </w:pPr>
      <w:r w:rsidRPr="00B23CF1">
        <w:rPr>
          <w:rFonts w:ascii="Times New Roman" w:hAnsi="Times New Roman"/>
          <w:b/>
          <w:lang w:val="en-GB"/>
        </w:rPr>
        <w:t>Key Outputs:</w:t>
      </w:r>
    </w:p>
    <w:p w:rsidR="00B23CF1" w:rsidRPr="00B23CF1" w:rsidP="00B23CF1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 w:rsidRPr="004F3419" w:rsidR="00DE1EDC">
        <w:rPr>
          <w:rFonts w:ascii="Times New Roman" w:hAnsi="Times New Roman"/>
          <w:color w:val="000000"/>
          <w:shd w:val="clear" w:color="auto" w:fill="FFFFFF"/>
          <w:lang w:val="en-GB"/>
        </w:rPr>
        <w:t xml:space="preserve">An </w:t>
      </w:r>
      <w:r w:rsidRPr="004F3419">
        <w:rPr>
          <w:rFonts w:ascii="Times New Roman" w:hAnsi="Times New Roman"/>
          <w:color w:val="000000"/>
          <w:shd w:val="clear" w:color="auto" w:fill="FFFFFF"/>
          <w:lang w:val="en-GB"/>
        </w:rPr>
        <w:t xml:space="preserve">inception </w:t>
      </w:r>
      <w:r w:rsidRPr="004F3419">
        <w:rPr>
          <w:rFonts w:ascii="Times New Roman" w:hAnsi="Times New Roman"/>
          <w:color w:val="000000"/>
          <w:shd w:val="clear" w:color="auto" w:fill="FFFFFF"/>
          <w:lang w:val="en-GB"/>
        </w:rPr>
        <w:t>report outlining proposed actions, together with a workplan.</w:t>
      </w:r>
    </w:p>
    <w:p w:rsidR="00B23CF1" w:rsidRPr="00B23CF1" w:rsidP="00B23CF1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Pr="00B23CF1">
        <w:rPr>
          <w:rFonts w:ascii="Times New Roman" w:hAnsi="Times New Roman"/>
        </w:rPr>
        <w:t>Concept Note for the Private Sector-led Multi</w:t>
      </w:r>
      <w:r>
        <w:rPr>
          <w:rFonts w:ascii="Times New Roman" w:hAnsi="Times New Roman"/>
        </w:rPr>
        <w:t>-</w:t>
      </w:r>
      <w:r w:rsidRPr="00B23CF1">
        <w:rPr>
          <w:rFonts w:ascii="Times New Roman" w:hAnsi="Times New Roman"/>
        </w:rPr>
        <w:t>stakeholder National and Zonal Platforms</w:t>
      </w:r>
      <w:r>
        <w:rPr>
          <w:rFonts w:ascii="Times New Roman" w:hAnsi="Times New Roman"/>
        </w:rPr>
        <w:t>.</w:t>
      </w:r>
    </w:p>
    <w:p w:rsidR="00B23CF1" w:rsidRPr="00B23CF1" w:rsidP="00B23CF1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 w:rsidRPr="00B23CF1">
        <w:rPr>
          <w:rFonts w:ascii="Times New Roman" w:hAnsi="Times New Roman"/>
        </w:rPr>
        <w:t xml:space="preserve">Report on the first workshop with potential stakeholders to the National Platform, including list of </w:t>
      </w:r>
      <w:r w:rsidRPr="00B23CF1">
        <w:rPr>
          <w:rFonts w:ascii="Times New Roman" w:hAnsi="Times New Roman"/>
        </w:rPr>
        <w:t>confirmed members of the platform</w:t>
      </w:r>
      <w:r>
        <w:rPr>
          <w:rFonts w:ascii="Times New Roman" w:hAnsi="Times New Roman"/>
        </w:rPr>
        <w:t>.</w:t>
      </w:r>
    </w:p>
    <w:p w:rsidR="00B23CF1" w:rsidP="00B23CF1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 w:rsidRPr="00B23CF1">
        <w:rPr>
          <w:rFonts w:ascii="Times New Roman" w:hAnsi="Times New Roman"/>
        </w:rPr>
        <w:t xml:space="preserve">Report on the first workshop with potential stakeholders to </w:t>
      </w:r>
      <w:r>
        <w:rPr>
          <w:rFonts w:ascii="Times New Roman" w:hAnsi="Times New Roman"/>
        </w:rPr>
        <w:t>each of two</w:t>
      </w:r>
      <w:r w:rsidRPr="00B23CF1">
        <w:rPr>
          <w:rFonts w:ascii="Times New Roman" w:hAnsi="Times New Roman"/>
        </w:rPr>
        <w:t xml:space="preserve"> Zonal Platforms </w:t>
      </w:r>
      <w:r w:rsidRPr="00B23CF1">
        <w:rPr>
          <w:rFonts w:ascii="Times New Roman" w:hAnsi="Times New Roman"/>
          <w:iCs/>
        </w:rPr>
        <w:t xml:space="preserve">(DCZ 1 &amp; 2), </w:t>
      </w:r>
      <w:r w:rsidRPr="00B23CF1">
        <w:rPr>
          <w:rFonts w:ascii="Times New Roman" w:hAnsi="Times New Roman"/>
        </w:rPr>
        <w:t>including list of confirmed members of the platform</w:t>
      </w:r>
      <w:r>
        <w:rPr>
          <w:rFonts w:ascii="Times New Roman" w:hAnsi="Times New Roman"/>
        </w:rPr>
        <w:t>.</w:t>
      </w:r>
    </w:p>
    <w:p w:rsidR="00B23CF1" w:rsidRPr="00B23CF1" w:rsidP="00B23CF1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>Guiding document(s) for the establishment and operation of the Nati</w:t>
      </w:r>
      <w:r>
        <w:rPr>
          <w:rFonts w:ascii="Times New Roman" w:hAnsi="Times New Roman"/>
        </w:rPr>
        <w:t>onal and Zonal Platforms.</w:t>
      </w:r>
    </w:p>
    <w:p w:rsidR="00B23CF1" w:rsidRPr="00B23CF1" w:rsidP="00B23CF1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 w:rsidRPr="00B23CF1">
        <w:rPr>
          <w:rFonts w:ascii="Times New Roman" w:hAnsi="Times New Roman"/>
        </w:rPr>
        <w:t>Reports on semi-annual National Multi</w:t>
      </w:r>
      <w:r>
        <w:rPr>
          <w:rFonts w:ascii="Times New Roman" w:hAnsi="Times New Roman"/>
        </w:rPr>
        <w:t>-</w:t>
      </w:r>
      <w:r w:rsidRPr="00B23CF1">
        <w:rPr>
          <w:rFonts w:ascii="Times New Roman" w:hAnsi="Times New Roman"/>
        </w:rPr>
        <w:t>stakeholder Platform meetings</w:t>
      </w:r>
      <w:r>
        <w:rPr>
          <w:rFonts w:ascii="Times New Roman" w:hAnsi="Times New Roman"/>
        </w:rPr>
        <w:t>.</w:t>
      </w:r>
    </w:p>
    <w:p w:rsidR="00B23CF1" w:rsidRPr="00B23CF1" w:rsidP="00B23CF1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 w:rsidRPr="00B23CF1">
        <w:rPr>
          <w:rFonts w:ascii="Times New Roman" w:hAnsi="Times New Roman"/>
        </w:rPr>
        <w:t>Reports on Quarterly Zonal Multi</w:t>
      </w:r>
      <w:r>
        <w:rPr>
          <w:rFonts w:ascii="Times New Roman" w:hAnsi="Times New Roman"/>
        </w:rPr>
        <w:t>-</w:t>
      </w:r>
      <w:r w:rsidRPr="00B23CF1">
        <w:rPr>
          <w:rFonts w:ascii="Times New Roman" w:hAnsi="Times New Roman"/>
        </w:rPr>
        <w:t>stakeholder Platform meetings</w:t>
      </w:r>
      <w:r>
        <w:rPr>
          <w:rFonts w:ascii="Times New Roman" w:hAnsi="Times New Roman"/>
        </w:rPr>
        <w:t>.</w:t>
      </w:r>
    </w:p>
    <w:p w:rsidR="00B23CF1" w:rsidRPr="00B23CF1" w:rsidP="00B23CF1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 w:rsidRPr="00B23CF1">
        <w:rPr>
          <w:rFonts w:ascii="Times New Roman" w:hAnsi="Times New Roman"/>
        </w:rPr>
        <w:t>Summary report on advocacy activities of the National and Zonal Platforms</w:t>
      </w:r>
      <w:r>
        <w:rPr>
          <w:rFonts w:ascii="Times New Roman" w:hAnsi="Times New Roman"/>
        </w:rPr>
        <w:t>.</w:t>
      </w:r>
    </w:p>
    <w:p w:rsidR="00B23CF1" w:rsidRPr="00B23CF1" w:rsidP="00B23CF1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 w:rsidRPr="00B23CF1">
        <w:rPr>
          <w:rFonts w:ascii="Times New Roman" w:hAnsi="Times New Roman"/>
        </w:rPr>
        <w:t>Summary report on acti</w:t>
      </w:r>
      <w:r w:rsidRPr="00B23CF1">
        <w:rPr>
          <w:rFonts w:ascii="Times New Roman" w:hAnsi="Times New Roman"/>
        </w:rPr>
        <w:t xml:space="preserve">vities by the National and Zonal Platforms to </w:t>
      </w:r>
      <w:r w:rsidRPr="004F3419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popularize and disseminate innovations, technologies and schemes to advance beef production and marketing</w:t>
      </w:r>
      <w:r w:rsidRPr="004F3419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.</w:t>
      </w:r>
    </w:p>
    <w:p w:rsidR="00B23CF1" w:rsidRPr="00B23CF1" w:rsidP="00B23CF1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 w:rsidRPr="00B23CF1">
        <w:rPr>
          <w:rFonts w:ascii="Times New Roman" w:hAnsi="Times New Roman"/>
        </w:rPr>
        <w:t xml:space="preserve">Implementation plan for </w:t>
      </w:r>
      <w:r w:rsidRPr="004F3419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meat value chain investment</w:t>
      </w:r>
      <w:r w:rsidRPr="004F3419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s</w:t>
      </w:r>
      <w:r w:rsidRPr="004F3419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 xml:space="preserve"> based on the investment study</w:t>
      </w:r>
      <w:r w:rsidRPr="004F3419">
        <w:rPr>
          <w:rFonts w:ascii="Times New Roman" w:eastAsia="Times New Roman" w:hAnsi="Times New Roman"/>
          <w:color w:val="000000"/>
          <w:spacing w:val="8"/>
          <w:shd w:val="clear" w:color="auto" w:fill="FEFEFE"/>
        </w:rPr>
        <w:t>.</w:t>
      </w:r>
      <w:r w:rsidRPr="00B23CF1">
        <w:rPr>
          <w:rFonts w:ascii="Times New Roman" w:hAnsi="Times New Roman"/>
        </w:rPr>
        <w:t xml:space="preserve"> </w:t>
      </w:r>
    </w:p>
    <w:p w:rsidR="00A132A0" w:rsidP="00B23CF1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 w:rsidRPr="00B23CF1" w:rsidR="00B23CF1">
        <w:rPr>
          <w:rFonts w:ascii="Times New Roman" w:hAnsi="Times New Roman"/>
        </w:rPr>
        <w:t>Final narrative and financial reports</w:t>
      </w:r>
    </w:p>
    <w:p w:rsidR="00B23CF1" w:rsidRPr="00B23CF1" w:rsidP="00B23CF1">
      <w:pPr>
        <w:pStyle w:val="ListParagraph"/>
        <w:rPr>
          <w:rFonts w:ascii="Times New Roman" w:hAnsi="Times New Roman"/>
        </w:rPr>
      </w:pPr>
    </w:p>
    <w:p w:rsidR="005A23FD" w:rsidRPr="00B23CF1" w:rsidP="005A23FD">
      <w:pPr>
        <w:spacing w:after="120"/>
        <w:rPr>
          <w:rFonts w:ascii="Times New Roman" w:hAnsi="Times New Roman"/>
          <w:b/>
          <w:lang w:val="en-GB"/>
        </w:rPr>
      </w:pPr>
      <w:r w:rsidRPr="00B23CF1">
        <w:rPr>
          <w:rFonts w:ascii="Times New Roman" w:hAnsi="Times New Roman"/>
          <w:b/>
          <w:lang w:val="en-GB"/>
        </w:rPr>
        <w:t>Required Educational Qualifications</w:t>
      </w:r>
      <w:r w:rsidRPr="00B23CF1" w:rsidR="00B47AB5">
        <w:rPr>
          <w:rFonts w:ascii="Times New Roman" w:hAnsi="Times New Roman"/>
          <w:b/>
          <w:lang w:val="en-GB"/>
        </w:rPr>
        <w:t xml:space="preserve"> (of team leader)</w:t>
      </w:r>
      <w:r w:rsidRPr="00B23CF1">
        <w:rPr>
          <w:rFonts w:ascii="Times New Roman" w:hAnsi="Times New Roman"/>
          <w:b/>
          <w:lang w:val="en-GB"/>
        </w:rPr>
        <w:t>:</w:t>
      </w:r>
    </w:p>
    <w:p w:rsidR="00692FBE" w:rsidRPr="00B23CF1" w:rsidP="00A132A0">
      <w:pPr>
        <w:pStyle w:val="ListParagraph"/>
        <w:numPr>
          <w:ilvl w:val="0"/>
          <w:numId w:val="16"/>
        </w:numPr>
        <w:spacing w:after="120"/>
        <w:rPr>
          <w:rFonts w:ascii="Times New Roman" w:hAnsi="Times New Roman"/>
          <w:lang w:val="en-GB"/>
        </w:rPr>
      </w:pPr>
      <w:r w:rsidRPr="00B23CF1" w:rsidR="00F10CC6">
        <w:rPr>
          <w:rFonts w:ascii="Times New Roman" w:eastAsia="Calibri" w:hAnsi="Times New Roman"/>
          <w:sz w:val="22"/>
          <w:szCs w:val="22"/>
          <w:shd w:val="clear" w:color="auto" w:fill="FFFFFF"/>
          <w:lang w:val="en-GB"/>
        </w:rPr>
        <w:t>University</w:t>
      </w:r>
      <w:r w:rsidRPr="00B23CF1" w:rsidR="00F10CC6">
        <w:rPr>
          <w:rFonts w:ascii="Times New Roman" w:hAnsi="Times New Roman"/>
          <w:sz w:val="22"/>
          <w:szCs w:val="22"/>
          <w:shd w:val="clear" w:color="auto" w:fill="FFFFFF"/>
          <w:lang w:val="en-GB"/>
        </w:rPr>
        <w:t xml:space="preserve"> </w:t>
      </w:r>
      <w:r w:rsidRPr="00B23CF1" w:rsidR="00F10CC6">
        <w:rPr>
          <w:rFonts w:ascii="Times New Roman" w:eastAsia="Calibri" w:hAnsi="Times New Roman"/>
          <w:sz w:val="22"/>
          <w:szCs w:val="22"/>
          <w:shd w:val="clear" w:color="auto" w:fill="FFFFFF"/>
          <w:lang w:val="en-GB"/>
        </w:rPr>
        <w:t>degree</w:t>
      </w:r>
      <w:r w:rsidRPr="00B23CF1" w:rsidR="00F10CC6">
        <w:rPr>
          <w:rFonts w:ascii="Times New Roman" w:hAnsi="Times New Roman"/>
          <w:sz w:val="22"/>
          <w:szCs w:val="22"/>
          <w:shd w:val="clear" w:color="auto" w:fill="FFFFFF"/>
          <w:lang w:val="en-GB"/>
        </w:rPr>
        <w:t xml:space="preserve"> </w:t>
      </w:r>
      <w:r w:rsidRPr="00B23CF1" w:rsidR="00F10CC6">
        <w:rPr>
          <w:rFonts w:ascii="Times New Roman" w:eastAsia="Calibri" w:hAnsi="Times New Roman"/>
          <w:sz w:val="22"/>
          <w:szCs w:val="22"/>
          <w:shd w:val="clear" w:color="auto" w:fill="FFFFFF"/>
          <w:lang w:val="en-GB"/>
        </w:rPr>
        <w:t>in</w:t>
      </w:r>
      <w:r w:rsidRPr="00B23CF1" w:rsidR="00F10CC6">
        <w:rPr>
          <w:rFonts w:ascii="Times New Roman" w:hAnsi="Times New Roman"/>
          <w:sz w:val="22"/>
          <w:szCs w:val="22"/>
          <w:shd w:val="clear" w:color="auto" w:fill="FFFFFF"/>
          <w:lang w:val="en-GB"/>
        </w:rPr>
        <w:t xml:space="preserve"> </w:t>
      </w:r>
      <w:r w:rsidR="00120296">
        <w:rPr>
          <w:rFonts w:ascii="Times New Roman" w:hAnsi="Times New Roman"/>
          <w:sz w:val="22"/>
          <w:szCs w:val="22"/>
          <w:shd w:val="clear" w:color="auto" w:fill="FFFFFF"/>
          <w:lang w:val="en-GB"/>
        </w:rPr>
        <w:t>Agriculture, agri-business, agri-development</w:t>
      </w:r>
      <w:r w:rsidRPr="004F3419" w:rsidR="00B47AB5">
        <w:rPr>
          <w:rFonts w:ascii="Times New Roman" w:hAnsi="Times New Roman"/>
          <w:color w:val="000000"/>
          <w:lang w:val="en-GB"/>
        </w:rPr>
        <w:t xml:space="preserve"> or similar</w:t>
      </w:r>
      <w:r w:rsidRPr="00B23CF1" w:rsidR="00A132A0">
        <w:rPr>
          <w:rFonts w:ascii="Times New Roman" w:hAnsi="Times New Roman"/>
          <w:lang w:val="en-GB"/>
        </w:rPr>
        <w:t xml:space="preserve">. </w:t>
      </w:r>
    </w:p>
    <w:p w:rsidR="00A132A0" w:rsidRPr="00B23CF1" w:rsidP="00A132A0">
      <w:pPr>
        <w:pStyle w:val="ListParagraph"/>
        <w:numPr>
          <w:ilvl w:val="0"/>
          <w:numId w:val="16"/>
        </w:numPr>
        <w:spacing w:after="120"/>
        <w:rPr>
          <w:rFonts w:ascii="Times New Roman" w:hAnsi="Times New Roman"/>
          <w:lang w:val="en-GB"/>
        </w:rPr>
      </w:pPr>
      <w:r w:rsidRPr="004F3419" w:rsidR="00B47AB5">
        <w:rPr>
          <w:rFonts w:ascii="Times New Roman" w:hAnsi="Times New Roman"/>
          <w:color w:val="000000"/>
          <w:lang w:val="en-GB"/>
        </w:rPr>
        <w:t xml:space="preserve">A relevant master’s degree will be an added </w:t>
      </w:r>
      <w:r w:rsidRPr="004F3419" w:rsidR="00B47AB5">
        <w:rPr>
          <w:rFonts w:ascii="Times New Roman" w:hAnsi="Times New Roman"/>
          <w:color w:val="000000"/>
          <w:lang w:val="en-GB"/>
        </w:rPr>
        <w:t>advantage</w:t>
      </w:r>
      <w:r w:rsidRPr="00B23CF1">
        <w:rPr>
          <w:rFonts w:ascii="Times New Roman" w:hAnsi="Times New Roman"/>
          <w:lang w:val="en-GB"/>
        </w:rPr>
        <w:t>.</w:t>
      </w:r>
    </w:p>
    <w:p w:rsidR="00FB0729" w:rsidRPr="00B23CF1" w:rsidP="00FB0729">
      <w:pPr>
        <w:pStyle w:val="ListParagraph"/>
        <w:ind w:left="0"/>
        <w:jc w:val="both"/>
        <w:rPr>
          <w:rFonts w:ascii="Times New Roman" w:hAnsi="Times New Roman"/>
          <w:lang w:val="en-GB"/>
        </w:rPr>
      </w:pPr>
    </w:p>
    <w:p w:rsidR="00C21E04" w:rsidRPr="00B23CF1" w:rsidP="00FB0729">
      <w:pPr>
        <w:spacing w:after="120"/>
        <w:rPr>
          <w:rFonts w:ascii="Times New Roman" w:hAnsi="Times New Roman"/>
          <w:b/>
          <w:lang w:val="en-GB"/>
        </w:rPr>
      </w:pPr>
      <w:r w:rsidRPr="00B23CF1">
        <w:rPr>
          <w:rFonts w:ascii="Times New Roman" w:hAnsi="Times New Roman"/>
          <w:b/>
          <w:lang w:val="en-GB"/>
        </w:rPr>
        <w:t>Experience</w:t>
      </w:r>
      <w:r w:rsidRPr="00B23CF1" w:rsidR="00FB0729">
        <w:rPr>
          <w:rFonts w:ascii="Times New Roman" w:hAnsi="Times New Roman"/>
          <w:b/>
          <w:lang w:val="en-GB"/>
        </w:rPr>
        <w:t>:</w:t>
      </w:r>
    </w:p>
    <w:p w:rsidR="00E55FA6" w:rsidRPr="00B23CF1" w:rsidP="00B47AB5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shd w:val="clear" w:color="auto" w:fill="FFFFFF"/>
          <w:lang w:val="en-GB"/>
        </w:rPr>
      </w:pPr>
      <w:r w:rsidRPr="00B23CF1" w:rsidR="00B47AB5">
        <w:rPr>
          <w:rFonts w:ascii="Times New Roman" w:hAnsi="Times New Roman"/>
          <w:shd w:val="clear" w:color="auto" w:fill="FFFFFF"/>
          <w:lang w:val="en-GB"/>
        </w:rPr>
        <w:t>At least 10</w:t>
      </w:r>
      <w:r w:rsidRPr="00B23CF1">
        <w:rPr>
          <w:rFonts w:ascii="Times New Roman" w:hAnsi="Times New Roman"/>
          <w:shd w:val="clear" w:color="auto" w:fill="FFFFFF"/>
          <w:lang w:val="en-GB"/>
        </w:rPr>
        <w:t xml:space="preserve"> years proven experience in </w:t>
      </w:r>
      <w:r w:rsidR="00120296">
        <w:rPr>
          <w:rFonts w:ascii="Times New Roman" w:hAnsi="Times New Roman"/>
          <w:shd w:val="clear" w:color="auto" w:fill="FFFFFF"/>
          <w:lang w:val="en-GB"/>
        </w:rPr>
        <w:t>agricultural</w:t>
      </w:r>
      <w:r w:rsidRPr="00B23CF1" w:rsidR="00B47AB5">
        <w:rPr>
          <w:rFonts w:ascii="Times New Roman" w:hAnsi="Times New Roman"/>
          <w:shd w:val="clear" w:color="auto" w:fill="FFFFFF"/>
          <w:lang w:val="en-GB"/>
        </w:rPr>
        <w:t xml:space="preserve"> development</w:t>
      </w:r>
      <w:r w:rsidRPr="00B23CF1">
        <w:rPr>
          <w:rFonts w:ascii="Times New Roman" w:hAnsi="Times New Roman"/>
          <w:shd w:val="clear" w:color="auto" w:fill="FFFFFF"/>
          <w:lang w:val="en-GB"/>
        </w:rPr>
        <w:t>.</w:t>
      </w:r>
    </w:p>
    <w:p w:rsidR="00F10CC6" w:rsidRPr="00B23CF1" w:rsidP="00B47AB5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shd w:val="clear" w:color="auto" w:fill="FFFFFF"/>
          <w:lang w:val="en-GB"/>
        </w:rPr>
      </w:pPr>
      <w:r w:rsidR="00120296">
        <w:rPr>
          <w:rFonts w:ascii="Times New Roman" w:eastAsia="Calibri" w:hAnsi="Times New Roman"/>
          <w:shd w:val="clear" w:color="auto" w:fill="FFFFFF"/>
          <w:lang w:val="en-GB"/>
        </w:rPr>
        <w:t>Documented e</w:t>
      </w:r>
      <w:r w:rsidRPr="00B23CF1">
        <w:rPr>
          <w:rFonts w:ascii="Times New Roman" w:eastAsia="Calibri" w:hAnsi="Times New Roman"/>
          <w:shd w:val="clear" w:color="auto" w:fill="FFFFFF"/>
          <w:lang w:val="en-GB"/>
        </w:rPr>
        <w:t>xperience</w:t>
      </w:r>
      <w:r w:rsidRPr="00B23CF1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Pr="00B23CF1">
        <w:rPr>
          <w:rFonts w:ascii="Times New Roman" w:eastAsia="Calibri" w:hAnsi="Times New Roman"/>
          <w:shd w:val="clear" w:color="auto" w:fill="FFFFFF"/>
          <w:lang w:val="en-GB"/>
        </w:rPr>
        <w:t>in</w:t>
      </w:r>
      <w:r w:rsidRPr="00B23CF1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120296">
        <w:rPr>
          <w:rFonts w:ascii="Times New Roman" w:hAnsi="Times New Roman"/>
          <w:shd w:val="clear" w:color="auto" w:fill="FFFFFF"/>
          <w:lang w:val="en-GB"/>
        </w:rPr>
        <w:t>the formation and operation of producer platforms</w:t>
      </w:r>
      <w:r w:rsidRPr="00B23CF1">
        <w:rPr>
          <w:rFonts w:ascii="Times New Roman" w:hAnsi="Times New Roman"/>
          <w:shd w:val="clear" w:color="auto" w:fill="FFFFFF"/>
          <w:lang w:val="en-GB"/>
        </w:rPr>
        <w:t>.</w:t>
      </w:r>
    </w:p>
    <w:p w:rsidR="00F10CC6" w:rsidRPr="00B23CF1" w:rsidP="00F10CC6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shd w:val="clear" w:color="auto" w:fill="FFFFFF"/>
          <w:lang w:val="en-GB"/>
        </w:rPr>
      </w:pPr>
      <w:r w:rsidRPr="00B23CF1">
        <w:rPr>
          <w:rFonts w:ascii="Times New Roman" w:eastAsia="Calibri" w:hAnsi="Times New Roman"/>
          <w:shd w:val="clear" w:color="auto" w:fill="FFFFFF"/>
          <w:lang w:val="en-GB"/>
        </w:rPr>
        <w:t>Knowledge</w:t>
      </w:r>
      <w:r w:rsidRPr="00B23CF1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Pr="00B23CF1">
        <w:rPr>
          <w:rFonts w:ascii="Times New Roman" w:eastAsia="Calibri" w:hAnsi="Times New Roman"/>
          <w:shd w:val="clear" w:color="auto" w:fill="FFFFFF"/>
          <w:lang w:val="en-GB"/>
        </w:rPr>
        <w:t>of</w:t>
      </w:r>
      <w:r w:rsidRPr="00B23CF1">
        <w:rPr>
          <w:rFonts w:ascii="Times New Roman" w:hAnsi="Times New Roman"/>
          <w:shd w:val="clear" w:color="auto" w:fill="FFFFFF"/>
          <w:lang w:val="en-GB"/>
        </w:rPr>
        <w:t xml:space="preserve"> livestock industry operations </w:t>
      </w:r>
      <w:r w:rsidRPr="00B23CF1">
        <w:rPr>
          <w:rFonts w:ascii="Times New Roman" w:eastAsia="Calibri" w:hAnsi="Times New Roman"/>
          <w:shd w:val="clear" w:color="auto" w:fill="FFFFFF"/>
          <w:lang w:val="en-GB"/>
        </w:rPr>
        <w:t>and</w:t>
      </w:r>
      <w:r w:rsidRPr="00B23CF1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Pr="00B23CF1">
        <w:rPr>
          <w:rFonts w:ascii="Times New Roman" w:eastAsia="Calibri" w:hAnsi="Times New Roman"/>
          <w:shd w:val="clear" w:color="auto" w:fill="FFFFFF"/>
          <w:lang w:val="en-GB"/>
        </w:rPr>
        <w:t>management</w:t>
      </w:r>
      <w:r w:rsidRPr="00B23CF1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Pr="00B23CF1">
        <w:rPr>
          <w:rFonts w:ascii="Times New Roman" w:eastAsia="Calibri" w:hAnsi="Times New Roman"/>
          <w:shd w:val="clear" w:color="auto" w:fill="FFFFFF"/>
          <w:lang w:val="en-GB"/>
        </w:rPr>
        <w:t>would</w:t>
      </w:r>
      <w:r w:rsidRPr="00B23CF1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Pr="00B23CF1">
        <w:rPr>
          <w:rFonts w:ascii="Times New Roman" w:eastAsia="Calibri" w:hAnsi="Times New Roman"/>
          <w:shd w:val="clear" w:color="auto" w:fill="FFFFFF"/>
          <w:lang w:val="en-GB"/>
        </w:rPr>
        <w:t>be</w:t>
      </w:r>
      <w:r w:rsidRPr="00B23CF1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Pr="00B23CF1">
        <w:rPr>
          <w:rFonts w:ascii="Times New Roman" w:eastAsia="Calibri" w:hAnsi="Times New Roman"/>
          <w:shd w:val="clear" w:color="auto" w:fill="FFFFFF"/>
          <w:lang w:val="en-GB"/>
        </w:rPr>
        <w:t>an</w:t>
      </w:r>
      <w:r w:rsidRPr="00B23CF1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Pr="00B23CF1">
        <w:rPr>
          <w:rFonts w:ascii="Times New Roman" w:eastAsia="Calibri" w:hAnsi="Times New Roman"/>
          <w:shd w:val="clear" w:color="auto" w:fill="FFFFFF"/>
          <w:lang w:val="en-GB"/>
        </w:rPr>
        <w:t>advantage</w:t>
      </w:r>
      <w:r w:rsidRPr="00B23CF1">
        <w:rPr>
          <w:rFonts w:ascii="Times New Roman" w:hAnsi="Times New Roman"/>
          <w:shd w:val="clear" w:color="auto" w:fill="FFFFFF"/>
          <w:lang w:val="en-GB"/>
        </w:rPr>
        <w:t>.</w:t>
      </w:r>
    </w:p>
    <w:p w:rsidR="00F10CC6" w:rsidRPr="00B23CF1" w:rsidP="00F10CC6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lang w:val="en-GB"/>
        </w:rPr>
      </w:pPr>
      <w:r w:rsidRPr="00B23CF1">
        <w:rPr>
          <w:rFonts w:ascii="Times New Roman" w:hAnsi="Times New Roman"/>
          <w:shd w:val="clear" w:color="auto" w:fill="FFFFFF"/>
          <w:lang w:val="en-GB"/>
        </w:rPr>
        <w:t>Experience</w:t>
      </w:r>
      <w:r w:rsidRPr="00B23CF1" w:rsidR="00B47AB5">
        <w:rPr>
          <w:rFonts w:ascii="Times New Roman" w:hAnsi="Times New Roman"/>
          <w:shd w:val="clear" w:color="auto" w:fill="FFFFFF"/>
          <w:lang w:val="en-GB"/>
        </w:rPr>
        <w:t xml:space="preserve"> of the consultant team should include; </w:t>
      </w:r>
      <w:r w:rsidRPr="00B23CF1">
        <w:rPr>
          <w:rFonts w:ascii="Times New Roman" w:hAnsi="Times New Roman"/>
          <w:shd w:val="clear" w:color="auto" w:fill="FFFFFF"/>
          <w:lang w:val="en-GB"/>
        </w:rPr>
        <w:t>Economics and Business development</w:t>
      </w:r>
      <w:r w:rsidRPr="00B23CF1">
        <w:rPr>
          <w:rFonts w:ascii="Times New Roman" w:eastAsia="Calibri" w:hAnsi="Times New Roman"/>
          <w:shd w:val="clear" w:color="auto" w:fill="FFFFFF"/>
          <w:lang w:val="en-GB"/>
        </w:rPr>
        <w:t xml:space="preserve">, </w:t>
      </w:r>
      <w:r w:rsidRPr="00B23CF1">
        <w:rPr>
          <w:rFonts w:ascii="Times New Roman" w:hAnsi="Times New Roman"/>
          <w:shd w:val="clear" w:color="auto" w:fill="FFFFFF"/>
          <w:lang w:val="en-GB"/>
        </w:rPr>
        <w:t xml:space="preserve">Financial and Investment Analysis, Public Private Partnership organization - with specific reference to agricultural based investments, and </w:t>
      </w:r>
      <w:r w:rsidR="00B912C4">
        <w:rPr>
          <w:rFonts w:ascii="Times New Roman" w:hAnsi="Times New Roman"/>
          <w:shd w:val="clear" w:color="auto" w:fill="FFFFFF"/>
          <w:lang w:val="en-GB"/>
        </w:rPr>
        <w:t>value chain actor cooperation</w:t>
      </w:r>
      <w:r w:rsidRPr="00B23CF1">
        <w:rPr>
          <w:rFonts w:ascii="Times New Roman" w:hAnsi="Times New Roman"/>
          <w:shd w:val="clear" w:color="auto" w:fill="FFFFFF"/>
          <w:lang w:val="en-GB"/>
        </w:rPr>
        <w:t xml:space="preserve">. </w:t>
      </w:r>
    </w:p>
    <w:p w:rsidR="00F10CC6" w:rsidRPr="00B23CF1" w:rsidP="00F10CC6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lang w:val="en-GB"/>
        </w:rPr>
      </w:pPr>
      <w:r w:rsidRPr="00B23CF1" w:rsidR="00E55FA6">
        <w:rPr>
          <w:rFonts w:ascii="Times New Roman" w:hAnsi="Times New Roman"/>
          <w:shd w:val="clear" w:color="auto" w:fill="FFFFFF"/>
          <w:lang w:val="en-GB"/>
        </w:rPr>
        <w:t>Experience of similar tasks in Uganda/East Africa</w:t>
      </w:r>
      <w:r w:rsidRPr="00B23CF1" w:rsidR="00B47AB5">
        <w:rPr>
          <w:rFonts w:ascii="Times New Roman" w:hAnsi="Times New Roman"/>
          <w:shd w:val="clear" w:color="auto" w:fill="FFFFFF"/>
          <w:lang w:val="en-GB"/>
        </w:rPr>
        <w:t>.</w:t>
      </w:r>
      <w:r w:rsidRPr="00B23CF1" w:rsidR="00692FBE">
        <w:rPr>
          <w:rFonts w:ascii="Times New Roman" w:hAnsi="Times New Roman"/>
          <w:shd w:val="clear" w:color="auto" w:fill="FFFFFF"/>
          <w:lang w:val="en-GB"/>
        </w:rPr>
        <w:t xml:space="preserve"> </w:t>
      </w:r>
    </w:p>
    <w:p w:rsidR="00C21E04" w:rsidRPr="00B23CF1" w:rsidP="00F10CC6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lang w:val="en-GB"/>
        </w:rPr>
      </w:pPr>
      <w:r w:rsidRPr="00B23CF1">
        <w:rPr>
          <w:rFonts w:ascii="Times New Roman" w:hAnsi="Times New Roman"/>
          <w:shd w:val="clear" w:color="auto" w:fill="FFFFFF"/>
          <w:lang w:val="en-GB"/>
        </w:rPr>
        <w:t xml:space="preserve">Good knowledge of Uganda and socio-political context. </w:t>
      </w:r>
    </w:p>
    <w:p w:rsidR="00FB0729" w:rsidRPr="00B23CF1" w:rsidP="00FB0729">
      <w:pPr>
        <w:pStyle w:val="Default"/>
        <w:widowControl/>
        <w:spacing w:line="300" w:lineRule="atLeast"/>
        <w:jc w:val="both"/>
        <w:rPr>
          <w:color w:val="auto"/>
          <w:lang w:val="en-GB"/>
        </w:rPr>
      </w:pPr>
    </w:p>
    <w:p w:rsidR="00FB0729" w:rsidRPr="00B23CF1" w:rsidP="00FB0729">
      <w:pPr>
        <w:spacing w:after="120"/>
        <w:rPr>
          <w:rFonts w:ascii="Times New Roman" w:hAnsi="Times New Roman"/>
          <w:b/>
          <w:lang w:val="en-GB"/>
        </w:rPr>
      </w:pPr>
      <w:r w:rsidRPr="00B23CF1">
        <w:rPr>
          <w:rFonts w:ascii="Times New Roman" w:hAnsi="Times New Roman"/>
          <w:b/>
          <w:lang w:val="en-GB"/>
        </w:rPr>
        <w:t>Character:</w:t>
      </w:r>
    </w:p>
    <w:p w:rsidR="00FB0729" w:rsidRPr="00B23CF1" w:rsidP="00DC2A2D">
      <w:pPr>
        <w:pStyle w:val="Default"/>
        <w:numPr>
          <w:ilvl w:val="0"/>
          <w:numId w:val="9"/>
        </w:numPr>
        <w:spacing w:line="300" w:lineRule="atLeast"/>
        <w:jc w:val="both"/>
        <w:rPr>
          <w:lang w:val="en-GB"/>
        </w:rPr>
      </w:pPr>
      <w:r w:rsidRPr="00B23CF1">
        <w:rPr>
          <w:lang w:val="en-GB"/>
        </w:rPr>
        <w:t>High level of integrity</w:t>
      </w:r>
    </w:p>
    <w:p w:rsidR="00FB0729" w:rsidRPr="00B23CF1" w:rsidP="00DC2A2D">
      <w:pPr>
        <w:pStyle w:val="Default"/>
        <w:numPr>
          <w:ilvl w:val="0"/>
          <w:numId w:val="9"/>
        </w:numPr>
        <w:spacing w:line="300" w:lineRule="atLeast"/>
        <w:jc w:val="both"/>
        <w:rPr>
          <w:lang w:val="en-GB"/>
        </w:rPr>
      </w:pPr>
      <w:r w:rsidRPr="00B23CF1">
        <w:rPr>
          <w:lang w:val="en-GB"/>
        </w:rPr>
        <w:t>Proven track record of outstanding performance</w:t>
      </w:r>
    </w:p>
    <w:p w:rsidR="00FB0729" w:rsidRPr="00B23CF1" w:rsidP="00DC2A2D">
      <w:pPr>
        <w:pStyle w:val="Default"/>
        <w:numPr>
          <w:ilvl w:val="0"/>
          <w:numId w:val="9"/>
        </w:numPr>
        <w:spacing w:line="300" w:lineRule="atLeast"/>
        <w:jc w:val="both"/>
        <w:rPr>
          <w:lang w:val="en-GB"/>
        </w:rPr>
      </w:pPr>
      <w:r w:rsidRPr="00B23CF1">
        <w:rPr>
          <w:lang w:val="en-GB"/>
        </w:rPr>
        <w:t>Ability to work as part of a team</w:t>
      </w:r>
    </w:p>
    <w:p w:rsidR="00FB0729" w:rsidRPr="00B23CF1" w:rsidP="00DC2A2D">
      <w:pPr>
        <w:pStyle w:val="Default"/>
        <w:numPr>
          <w:ilvl w:val="0"/>
          <w:numId w:val="9"/>
        </w:numPr>
        <w:spacing w:line="300" w:lineRule="atLeast"/>
        <w:jc w:val="both"/>
        <w:rPr>
          <w:lang w:val="en-GB"/>
        </w:rPr>
      </w:pPr>
      <w:r w:rsidRPr="00B23CF1">
        <w:rPr>
          <w:lang w:val="en-GB"/>
        </w:rPr>
        <w:t xml:space="preserve">Critical and </w:t>
      </w:r>
      <w:r w:rsidRPr="00B23CF1">
        <w:rPr>
          <w:lang w:val="en-GB"/>
        </w:rPr>
        <w:t>strategic problem solving</w:t>
      </w:r>
    </w:p>
    <w:p w:rsidR="00FB0729" w:rsidRPr="00B23CF1" w:rsidP="00DC2A2D">
      <w:pPr>
        <w:pStyle w:val="Default"/>
        <w:numPr>
          <w:ilvl w:val="0"/>
          <w:numId w:val="9"/>
        </w:numPr>
        <w:spacing w:line="300" w:lineRule="atLeast"/>
        <w:jc w:val="both"/>
        <w:rPr>
          <w:lang w:val="en-GB"/>
        </w:rPr>
      </w:pPr>
      <w:r w:rsidRPr="00B23CF1">
        <w:rPr>
          <w:lang w:val="en-GB"/>
        </w:rPr>
        <w:t xml:space="preserve">Fluent in English with excellent oral and written communication </w:t>
      </w:r>
      <w:r w:rsidRPr="00B23CF1" w:rsidR="00A36BBA">
        <w:rPr>
          <w:lang w:val="en-GB"/>
        </w:rPr>
        <w:t>skills</w:t>
      </w:r>
    </w:p>
    <w:p w:rsidR="00FB0729" w:rsidRPr="00B23CF1" w:rsidP="00DC2A2D">
      <w:pPr>
        <w:pStyle w:val="Default"/>
        <w:numPr>
          <w:ilvl w:val="0"/>
          <w:numId w:val="9"/>
        </w:numPr>
        <w:spacing w:line="300" w:lineRule="atLeast"/>
        <w:jc w:val="both"/>
        <w:rPr>
          <w:lang w:val="en-GB"/>
        </w:rPr>
      </w:pPr>
      <w:r w:rsidRPr="00B23CF1">
        <w:rPr>
          <w:lang w:val="en-GB"/>
        </w:rPr>
        <w:t>Ability to deliver accurate results in a timely manner and in an environment with multiple and challenging tasks</w:t>
      </w:r>
    </w:p>
    <w:p w:rsidR="00C21E04" w:rsidRPr="00B23CF1" w:rsidP="00C21E04">
      <w:pPr>
        <w:pStyle w:val="ListParagraph"/>
        <w:spacing w:line="300" w:lineRule="atLeast"/>
        <w:ind w:left="0"/>
        <w:jc w:val="both"/>
        <w:rPr>
          <w:rFonts w:ascii="Times New Roman" w:hAnsi="Times New Roman"/>
          <w:b/>
          <w:bCs/>
          <w:lang w:val="en-GB"/>
        </w:rPr>
      </w:pPr>
    </w:p>
    <w:p w:rsidR="005E042E" w:rsidRPr="004F341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en-GB"/>
        </w:rPr>
      </w:pPr>
      <w:r w:rsidRPr="004F3419" w:rsidR="00FB0729">
        <w:rPr>
          <w:rFonts w:ascii="Times New Roman" w:eastAsia="Times New Roman" w:hAnsi="Times New Roman"/>
          <w:color w:val="000000"/>
          <w:lang w:val="en-GB"/>
        </w:rPr>
        <w:t>Signed of:</w:t>
      </w:r>
    </w:p>
    <w:p w:rsidR="00FB0729" w:rsidRPr="004F341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en-GB"/>
        </w:rPr>
      </w:pPr>
    </w:p>
    <w:p w:rsidR="00FB0729" w:rsidRPr="004F341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en-GB"/>
        </w:rPr>
      </w:pPr>
    </w:p>
    <w:p w:rsidR="00692FBE" w:rsidRPr="004F341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en-GB"/>
        </w:rPr>
      </w:pPr>
    </w:p>
    <w:p w:rsidR="00FB0729" w:rsidRPr="004F341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en-GB"/>
        </w:rPr>
      </w:pPr>
      <w:r w:rsidRPr="004F3419">
        <w:rPr>
          <w:rFonts w:ascii="Times New Roman" w:eastAsia="Times New Roman" w:hAnsi="Times New Roman"/>
          <w:color w:val="000000"/>
          <w:lang w:val="en-GB"/>
        </w:rPr>
        <w:t>-----------------------------------------</w:t>
      </w:r>
    </w:p>
    <w:p w:rsidR="00FB0729" w:rsidRPr="004F341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en-GB"/>
        </w:rPr>
      </w:pPr>
      <w:r w:rsidRPr="004F3419">
        <w:rPr>
          <w:rFonts w:ascii="Times New Roman" w:eastAsia="Times New Roman" w:hAnsi="Times New Roman"/>
          <w:color w:val="000000"/>
          <w:lang w:val="en-GB"/>
        </w:rPr>
        <w:t>Dr Mary Concepta Mbabazi</w:t>
      </w:r>
      <w:r w:rsidRPr="004F3419" w:rsidR="0066357A">
        <w:rPr>
          <w:rFonts w:ascii="Times New Roman" w:eastAsia="Times New Roman" w:hAnsi="Times New Roman"/>
          <w:color w:val="000000"/>
          <w:lang w:val="en-GB"/>
        </w:rPr>
        <w:t xml:space="preserve">, </w:t>
      </w:r>
      <w:r w:rsidRPr="004F3419">
        <w:rPr>
          <w:rFonts w:ascii="Times New Roman" w:eastAsia="Times New Roman" w:hAnsi="Times New Roman"/>
          <w:color w:val="000000"/>
          <w:lang w:val="en-GB"/>
        </w:rPr>
        <w:t>National Project Coordinator - MOBIP</w:t>
      </w:r>
    </w:p>
    <w:sectPr w:rsidSect="007539B6">
      <w:footerReference w:type="even" r:id="rId7"/>
      <w:footerReference w:type="default" r:id="rId8"/>
      <w:pgSz w:w="11907" w:h="16839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panose1 w:val="00000000000000000000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94" w:rsidP="00122185">
    <w:pPr>
      <w:pStyle w:val="Footer"/>
      <w:framePr w:wrap="around" w:vAnchor="text" w:hAnchor="margin" w:xAlign="right" w:y="1"/>
      <w:rPr>
        <w:rStyle w:val="PageNumber"/>
      </w:rPr>
    </w:pPr>
    <w:r w:rsidR="009819ED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9819ED">
      <w:rPr>
        <w:rStyle w:val="PageNumber"/>
      </w:rPr>
      <w:fldChar w:fldCharType="separate"/>
    </w:r>
    <w:r>
      <w:rPr>
        <w:rStyle w:val="PageNumber"/>
        <w:noProof/>
      </w:rPr>
      <w:t>38</w:t>
    </w:r>
    <w:r w:rsidR="009819ED">
      <w:rPr>
        <w:rStyle w:val="PageNumber"/>
      </w:rPr>
      <w:fldChar w:fldCharType="end"/>
    </w:r>
  </w:p>
  <w:p w:rsidR="008A4F94" w:rsidP="001221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94" w:rsidP="00122185">
    <w:pPr>
      <w:pStyle w:val="Footer"/>
      <w:framePr w:wrap="around" w:vAnchor="text" w:hAnchor="margin" w:xAlign="right" w:y="1"/>
      <w:rPr>
        <w:rStyle w:val="PageNumber"/>
      </w:rPr>
    </w:pPr>
    <w:r w:rsidR="009819ED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9819ED">
      <w:rPr>
        <w:rStyle w:val="PageNumber"/>
      </w:rPr>
      <w:fldChar w:fldCharType="separate"/>
    </w:r>
    <w:r w:rsidR="0066357A">
      <w:rPr>
        <w:rStyle w:val="PageNumber"/>
        <w:noProof/>
      </w:rPr>
      <w:t>3</w:t>
    </w:r>
    <w:r w:rsidR="009819ED">
      <w:rPr>
        <w:rStyle w:val="PageNumber"/>
      </w:rPr>
      <w:fldChar w:fldCharType="end"/>
    </w:r>
  </w:p>
  <w:p w:rsidR="008A4F94" w:rsidP="00122185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222A"/>
    <w:multiLevelType w:val="multilevel"/>
    <w:tmpl w:val="0296B422"/>
    <w:lvl w:ilvl="0">
      <w:start w:val="3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ascii="Cambria" w:hAnsi="Cambria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mbria" w:hAnsi="Cambria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mbria" w:hAnsi="Cambria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mbria" w:hAnsi="Cambria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mbria" w:hAnsi="Cambria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mbria" w:hAnsi="Cambria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mbria" w:hAnsi="Cambria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mbria" w:hAnsi="Cambria" w:cs="Times New Roman" w:hint="default"/>
      </w:rPr>
    </w:lvl>
  </w:abstractNum>
  <w:abstractNum w:abstractNumId="1">
    <w:nsid w:val="09BB6A04"/>
    <w:multiLevelType w:val="hybridMultilevel"/>
    <w:tmpl w:val="E97A9D1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0BBB"/>
    <w:multiLevelType w:val="hybridMultilevel"/>
    <w:tmpl w:val="5A48D73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73D07"/>
    <w:multiLevelType w:val="hybridMultilevel"/>
    <w:tmpl w:val="DD3828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93C3C"/>
    <w:multiLevelType w:val="hybridMultilevel"/>
    <w:tmpl w:val="04CA21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652B"/>
    <w:multiLevelType w:val="multilevel"/>
    <w:tmpl w:val="DC9E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163147"/>
    <w:multiLevelType w:val="hybridMultilevel"/>
    <w:tmpl w:val="64AECFB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5232B"/>
    <w:multiLevelType w:val="hybridMultilevel"/>
    <w:tmpl w:val="E688AFF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2305B"/>
    <w:multiLevelType w:val="hybridMultilevel"/>
    <w:tmpl w:val="9410C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10A01"/>
    <w:multiLevelType w:val="hybridMultilevel"/>
    <w:tmpl w:val="427625AC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737C7"/>
    <w:multiLevelType w:val="hybridMultilevel"/>
    <w:tmpl w:val="C5B674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84CFC"/>
    <w:multiLevelType w:val="hybridMultilevel"/>
    <w:tmpl w:val="4E020A9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E3EBD"/>
    <w:multiLevelType w:val="hybridMultilevel"/>
    <w:tmpl w:val="5462A2E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B7E30"/>
    <w:multiLevelType w:val="hybridMultilevel"/>
    <w:tmpl w:val="A8846314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6134A"/>
    <w:multiLevelType w:val="hybridMultilevel"/>
    <w:tmpl w:val="7A8CE43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82FA4"/>
    <w:multiLevelType w:val="multilevel"/>
    <w:tmpl w:val="AB101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29E45BD7"/>
    <w:multiLevelType w:val="multilevel"/>
    <w:tmpl w:val="61E4FA3A"/>
    <w:lvl w:ilvl="0">
      <w:start w:val="1"/>
      <w:numFmt w:val="decimal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  <w:rPr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2BAD3803"/>
    <w:multiLevelType w:val="hybridMultilevel"/>
    <w:tmpl w:val="C24450E8"/>
    <w:lvl w:ilvl="0">
      <w:start w:val="0"/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77004E"/>
    <w:multiLevelType w:val="hybridMultilevel"/>
    <w:tmpl w:val="527241FE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F66AC2"/>
    <w:multiLevelType w:val="hybridMultilevel"/>
    <w:tmpl w:val="B0E26D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947CD"/>
    <w:multiLevelType w:val="hybridMultilevel"/>
    <w:tmpl w:val="3A0C6E54"/>
    <w:lvl w:ilvl="0">
      <w:start w:val="0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8277F0"/>
    <w:multiLevelType w:val="multilevel"/>
    <w:tmpl w:val="0964C2A6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1A6525C"/>
    <w:multiLevelType w:val="hybridMultilevel"/>
    <w:tmpl w:val="CA883A3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32F9B"/>
    <w:multiLevelType w:val="hybridMultilevel"/>
    <w:tmpl w:val="29A62E1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87BA8"/>
    <w:multiLevelType w:val="hybridMultilevel"/>
    <w:tmpl w:val="5C2C7D40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B13C3"/>
    <w:multiLevelType w:val="hybridMultilevel"/>
    <w:tmpl w:val="A91AFA8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53E16"/>
    <w:multiLevelType w:val="hybridMultilevel"/>
    <w:tmpl w:val="1D4EAD2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669D0"/>
    <w:multiLevelType w:val="hybridMultilevel"/>
    <w:tmpl w:val="59ACA3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156302"/>
    <w:multiLevelType w:val="hybridMultilevel"/>
    <w:tmpl w:val="244A9C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6788B"/>
    <w:multiLevelType w:val="hybridMultilevel"/>
    <w:tmpl w:val="6F0CBA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77133"/>
    <w:multiLevelType w:val="hybridMultilevel"/>
    <w:tmpl w:val="1764D7AA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D352FC"/>
    <w:multiLevelType w:val="hybridMultilevel"/>
    <w:tmpl w:val="C5B674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75322"/>
    <w:multiLevelType w:val="hybridMultilevel"/>
    <w:tmpl w:val="0CF68A2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51968"/>
    <w:multiLevelType w:val="hybridMultilevel"/>
    <w:tmpl w:val="A0A083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8E7AE8"/>
    <w:multiLevelType w:val="hybridMultilevel"/>
    <w:tmpl w:val="1CBEE862"/>
    <w:lvl w:ilvl="0">
      <w:start w:val="1"/>
      <w:numFmt w:val="lowerRoman"/>
      <w:lvlText w:val="(%1)"/>
      <w:lvlJc w:val="left"/>
      <w:pPr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FD1BF4"/>
    <w:multiLevelType w:val="hybridMultilevel"/>
    <w:tmpl w:val="4F9A57B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23565B"/>
    <w:multiLevelType w:val="hybridMultilevel"/>
    <w:tmpl w:val="33F24A7A"/>
    <w:lvl w:ilvl="0">
      <w:start w:val="1"/>
      <w:numFmt w:val="decimal"/>
      <w:lvlText w:val="%1)"/>
      <w:lvlJc w:val="left"/>
      <w:pPr>
        <w:ind w:left="112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37" w:hanging="360"/>
      </w:pPr>
    </w:lvl>
    <w:lvl w:ilvl="2" w:tentative="1">
      <w:start w:val="1"/>
      <w:numFmt w:val="lowerRoman"/>
      <w:lvlText w:val="%3."/>
      <w:lvlJc w:val="right"/>
      <w:pPr>
        <w:ind w:left="2357" w:hanging="180"/>
      </w:pPr>
    </w:lvl>
    <w:lvl w:ilvl="3" w:tentative="1">
      <w:start w:val="1"/>
      <w:numFmt w:val="decimal"/>
      <w:lvlText w:val="%4."/>
      <w:lvlJc w:val="left"/>
      <w:pPr>
        <w:ind w:left="3077" w:hanging="360"/>
      </w:pPr>
    </w:lvl>
    <w:lvl w:ilvl="4" w:tentative="1">
      <w:start w:val="1"/>
      <w:numFmt w:val="lowerLetter"/>
      <w:lvlText w:val="%5."/>
      <w:lvlJc w:val="left"/>
      <w:pPr>
        <w:ind w:left="3797" w:hanging="360"/>
      </w:pPr>
    </w:lvl>
    <w:lvl w:ilvl="5" w:tentative="1">
      <w:start w:val="1"/>
      <w:numFmt w:val="lowerRoman"/>
      <w:lvlText w:val="%6."/>
      <w:lvlJc w:val="right"/>
      <w:pPr>
        <w:ind w:left="4517" w:hanging="180"/>
      </w:pPr>
    </w:lvl>
    <w:lvl w:ilvl="6" w:tentative="1">
      <w:start w:val="1"/>
      <w:numFmt w:val="decimal"/>
      <w:lvlText w:val="%7."/>
      <w:lvlJc w:val="left"/>
      <w:pPr>
        <w:ind w:left="5237" w:hanging="360"/>
      </w:pPr>
    </w:lvl>
    <w:lvl w:ilvl="7" w:tentative="1">
      <w:start w:val="1"/>
      <w:numFmt w:val="lowerLetter"/>
      <w:lvlText w:val="%8."/>
      <w:lvlJc w:val="left"/>
      <w:pPr>
        <w:ind w:left="5957" w:hanging="360"/>
      </w:pPr>
    </w:lvl>
    <w:lvl w:ilvl="8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37">
    <w:nsid w:val="64B42855"/>
    <w:multiLevelType w:val="hybridMultilevel"/>
    <w:tmpl w:val="0E4E33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E76A3"/>
    <w:multiLevelType w:val="multilevel"/>
    <w:tmpl w:val="5E06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A67B79"/>
    <w:multiLevelType w:val="hybridMultilevel"/>
    <w:tmpl w:val="38B6ED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908C4"/>
    <w:multiLevelType w:val="hybridMultilevel"/>
    <w:tmpl w:val="DD047E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3E703F"/>
    <w:multiLevelType w:val="multilevel"/>
    <w:tmpl w:val="BCC43D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6EF7E0F"/>
    <w:multiLevelType w:val="hybridMultilevel"/>
    <w:tmpl w:val="A0A083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420F9"/>
    <w:multiLevelType w:val="hybridMultilevel"/>
    <w:tmpl w:val="482421A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326B63"/>
    <w:multiLevelType w:val="hybridMultilevel"/>
    <w:tmpl w:val="EB8600D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1"/>
  </w:num>
  <w:num w:numId="5">
    <w:abstractNumId w:val="22"/>
  </w:num>
  <w:num w:numId="6">
    <w:abstractNumId w:val="26"/>
  </w:num>
  <w:num w:numId="7">
    <w:abstractNumId w:val="7"/>
  </w:num>
  <w:num w:numId="8">
    <w:abstractNumId w:val="6"/>
  </w:num>
  <w:num w:numId="9">
    <w:abstractNumId w:val="39"/>
  </w:num>
  <w:num w:numId="10">
    <w:abstractNumId w:val="23"/>
  </w:num>
  <w:num w:numId="11">
    <w:abstractNumId w:val="25"/>
  </w:num>
  <w:num w:numId="12">
    <w:abstractNumId w:val="2"/>
  </w:num>
  <w:num w:numId="13">
    <w:abstractNumId w:val="43"/>
  </w:num>
  <w:num w:numId="14">
    <w:abstractNumId w:val="4"/>
  </w:num>
  <w:num w:numId="15">
    <w:abstractNumId w:val="30"/>
  </w:num>
  <w:num w:numId="16">
    <w:abstractNumId w:val="29"/>
  </w:num>
  <w:num w:numId="17">
    <w:abstractNumId w:val="28"/>
  </w:num>
  <w:num w:numId="18">
    <w:abstractNumId w:val="33"/>
  </w:num>
  <w:num w:numId="19">
    <w:abstractNumId w:val="36"/>
  </w:num>
  <w:num w:numId="20">
    <w:abstractNumId w:val="42"/>
  </w:num>
  <w:num w:numId="21">
    <w:abstractNumId w:val="35"/>
  </w:num>
  <w:num w:numId="22">
    <w:abstractNumId w:val="37"/>
  </w:num>
  <w:num w:numId="23">
    <w:abstractNumId w:val="20"/>
  </w:num>
  <w:num w:numId="24">
    <w:abstractNumId w:val="18"/>
  </w:num>
  <w:num w:numId="25">
    <w:abstractNumId w:val="34"/>
  </w:num>
  <w:num w:numId="26">
    <w:abstractNumId w:val="13"/>
  </w:num>
  <w:num w:numId="27">
    <w:abstractNumId w:val="32"/>
  </w:num>
  <w:num w:numId="28">
    <w:abstractNumId w:val="9"/>
  </w:num>
  <w:num w:numId="29">
    <w:abstractNumId w:val="31"/>
  </w:num>
  <w:num w:numId="30">
    <w:abstractNumId w:val="14"/>
  </w:num>
  <w:num w:numId="31">
    <w:abstractNumId w:val="38"/>
  </w:num>
  <w:num w:numId="32">
    <w:abstractNumId w:val="12"/>
  </w:num>
  <w:num w:numId="33">
    <w:abstractNumId w:val="17"/>
  </w:num>
  <w:num w:numId="34">
    <w:abstractNumId w:val="44"/>
  </w:num>
  <w:num w:numId="35">
    <w:abstractNumId w:val="40"/>
  </w:num>
  <w:num w:numId="36">
    <w:abstractNumId w:val="15"/>
  </w:num>
  <w:num w:numId="37">
    <w:abstractNumId w:val="3"/>
  </w:num>
  <w:num w:numId="38">
    <w:abstractNumId w:val="27"/>
  </w:num>
  <w:num w:numId="39">
    <w:abstractNumId w:val="10"/>
  </w:num>
  <w:num w:numId="40">
    <w:abstractNumId w:val="24"/>
  </w:num>
  <w:num w:numId="41">
    <w:abstractNumId w:val="5"/>
  </w:num>
  <w:num w:numId="42">
    <w:abstractNumId w:val="41"/>
  </w:num>
  <w:num w:numId="43">
    <w:abstractNumId w:val="11"/>
  </w:num>
  <w:num w:numId="44">
    <w:abstractNumId w:val="8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100"/>
    <w:rPr>
      <w:rFonts w:eastAsia="MS Mincho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CD0"/>
    <w:pPr>
      <w:keepNext/>
      <w:numPr>
        <w:numId w:val="2"/>
      </w:numPr>
      <w:spacing w:before="240" w:after="60" w:line="276" w:lineRule="auto"/>
      <w:ind w:left="0" w:firstLine="0"/>
      <w:outlineLvl w:val="0"/>
    </w:pPr>
    <w:rPr>
      <w:rFonts w:eastAsia="Times New Roman"/>
      <w:b/>
      <w:bCs/>
      <w:kern w:val="32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88E"/>
    <w:pPr>
      <w:keepNext/>
      <w:numPr>
        <w:ilvl w:val="1"/>
        <w:numId w:val="3"/>
      </w:numPr>
      <w:spacing w:before="240" w:after="60" w:line="276" w:lineRule="auto"/>
      <w:outlineLvl w:val="1"/>
    </w:pPr>
    <w:rPr>
      <w:rFonts w:eastAsia="Times New Roman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CD0"/>
    <w:pPr>
      <w:keepNext/>
      <w:spacing w:before="240" w:after="60" w:line="276" w:lineRule="auto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0100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aliases w:val="Subpara 2,num.                                       5"/>
    <w:basedOn w:val="Normal"/>
    <w:next w:val="Normal"/>
    <w:link w:val="Heading5Char"/>
    <w:uiPriority w:val="99"/>
    <w:unhideWhenUsed/>
    <w:qFormat/>
    <w:rsid w:val="00DF0100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eastAsia="Times New Roman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100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100"/>
    <w:pPr>
      <w:numPr>
        <w:ilvl w:val="6"/>
        <w:numId w:val="1"/>
      </w:numPr>
      <w:spacing w:before="240" w:after="60" w:line="276" w:lineRule="auto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100"/>
    <w:pPr>
      <w:numPr>
        <w:ilvl w:val="7"/>
        <w:numId w:val="1"/>
      </w:numPr>
      <w:spacing w:before="240" w:after="60" w:line="276" w:lineRule="auto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100"/>
    <w:pPr>
      <w:numPr>
        <w:ilvl w:val="8"/>
        <w:numId w:val="1"/>
      </w:numPr>
      <w:spacing w:before="240" w:after="60" w:line="276" w:lineRule="auto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60CD0"/>
    <w:rPr>
      <w:rFonts w:ascii="Cambria" w:eastAsia="Times New Roman" w:hAnsi="Cambria" w:cs="Times New Roman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sid w:val="0084788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rsid w:val="00F60C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F01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Subpara 2 Char,num.                                       5 Char"/>
    <w:link w:val="Heading5"/>
    <w:uiPriority w:val="99"/>
    <w:rsid w:val="00DF0100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DF010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DF0100"/>
    <w:rPr>
      <w:rFonts w:ascii="Calibri" w:eastAsia="Times New Roman" w:hAnsi="Calibri" w:cs="Times New Roman"/>
    </w:rPr>
  </w:style>
  <w:style w:type="character" w:customStyle="1" w:styleId="Heading8Char">
    <w:name w:val="Heading 8 Char"/>
    <w:link w:val="Heading8"/>
    <w:uiPriority w:val="9"/>
    <w:semiHidden/>
    <w:rsid w:val="00DF0100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link w:val="Heading9"/>
    <w:uiPriority w:val="9"/>
    <w:semiHidden/>
    <w:rsid w:val="00DF0100"/>
    <w:rPr>
      <w:rFonts w:ascii="Calibri Light" w:eastAsia="Times New Roman" w:hAnsi="Calibri Light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1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0100"/>
    <w:rPr>
      <w:rFonts w:ascii="Lucida Grande" w:eastAsia="MS Mincho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010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F0100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DF01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F0100"/>
    <w:rPr>
      <w:rFonts w:ascii="Cambria" w:eastAsia="MS Mincho" w:hAnsi="Cambria" w:cs="Times New Roman"/>
    </w:rPr>
  </w:style>
  <w:style w:type="paragraph" w:styleId="ListParagraph">
    <w:name w:val="List Paragraph"/>
    <w:aliases w:val="123 List Paragraph,Bullets,Celula,HEAD 3,Heading II,Heading3,LIST OF TABLES.,List Paragraph1,List numbered,Number,Numbered List Paragraph,Paragraphe de liste PBLH,Paragraphe de liste rapport atelier Mada,References,draft idées,references"/>
    <w:basedOn w:val="Normal"/>
    <w:link w:val="ListParagraphChar"/>
    <w:qFormat/>
    <w:rsid w:val="00DF0100"/>
    <w:pPr>
      <w:ind w:left="720"/>
      <w:contextualSpacing/>
    </w:pPr>
  </w:style>
  <w:style w:type="character" w:customStyle="1" w:styleId="ListParagraphChar">
    <w:name w:val="List Paragraph Char"/>
    <w:aliases w:val="123 List Paragraph Char,Bullets Char,Celula Char,Heading II Char,LIST OF TABLES. Char,List Paragraph1 Char,List numbered Char,Numbered List Paragraph Char,Paragraphe de liste PBLH Char,References Char,draft idées Char,references Char"/>
    <w:link w:val="ListParagraph"/>
    <w:locked/>
    <w:rsid w:val="00DF0100"/>
    <w:rPr>
      <w:rFonts w:ascii="Cambria" w:eastAsia="MS Mincho" w:hAnsi="Cambria" w:cs="Times New Roman"/>
    </w:rPr>
  </w:style>
  <w:style w:type="table" w:styleId="TableGrid">
    <w:name w:val="Table Grid"/>
    <w:basedOn w:val="TableNormal"/>
    <w:uiPriority w:val="59"/>
    <w:rsid w:val="00DF010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F0100"/>
    <w:rPr>
      <w:rFonts w:eastAsia="MS Mincho"/>
      <w:sz w:val="24"/>
      <w:szCs w:val="24"/>
      <w:lang w:val="en-US" w:eastAsia="en-US" w:bidi="ar-SA"/>
    </w:rPr>
  </w:style>
  <w:style w:type="character" w:customStyle="1" w:styleId="st">
    <w:name w:val="st"/>
    <w:basedOn w:val="DefaultParagraphFont"/>
    <w:rsid w:val="00DF0100"/>
  </w:style>
  <w:style w:type="character" w:styleId="Emphasis">
    <w:name w:val="Emphasis"/>
    <w:uiPriority w:val="20"/>
    <w:qFormat/>
    <w:rsid w:val="00DF0100"/>
    <w:rPr>
      <w:i/>
      <w:iCs/>
    </w:rPr>
  </w:style>
  <w:style w:type="paragraph" w:styleId="BodyText">
    <w:name w:val="Body Text"/>
    <w:basedOn w:val="Normal"/>
    <w:link w:val="BodyTextChar"/>
    <w:rsid w:val="00DF0100"/>
    <w:pPr>
      <w:spacing w:after="120"/>
      <w:jc w:val="both"/>
    </w:pPr>
    <w:rPr>
      <w:rFonts w:ascii="Times New Roman" w:eastAsia="Times New Roman" w:hAnsi="Times New Roman"/>
      <w:sz w:val="22"/>
      <w:szCs w:val="20"/>
      <w:lang w:val="en-GB"/>
    </w:rPr>
  </w:style>
  <w:style w:type="character" w:customStyle="1" w:styleId="BodyTextChar">
    <w:name w:val="Body Text Char"/>
    <w:link w:val="BodyText"/>
    <w:rsid w:val="00DF0100"/>
    <w:rPr>
      <w:rFonts w:ascii="Times New Roman" w:eastAsia="Times New Roman" w:hAnsi="Times New Roman" w:cs="Times New Roman"/>
      <w:sz w:val="22"/>
      <w:szCs w:val="20"/>
      <w:lang w:val="en-GB"/>
    </w:rPr>
  </w:style>
  <w:style w:type="character" w:styleId="Hyperlink">
    <w:name w:val="Hyperlink"/>
    <w:uiPriority w:val="99"/>
    <w:unhideWhenUsed/>
    <w:rsid w:val="00DF01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010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DF0100"/>
    <w:rPr>
      <w:color w:val="800080"/>
      <w:u w:val="single"/>
    </w:rPr>
  </w:style>
  <w:style w:type="character" w:styleId="Strong">
    <w:name w:val="Strong"/>
    <w:uiPriority w:val="22"/>
    <w:qFormat/>
    <w:rsid w:val="00DF0100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DF0100"/>
  </w:style>
  <w:style w:type="character" w:styleId="CommentReference">
    <w:name w:val="annotation reference"/>
    <w:uiPriority w:val="99"/>
    <w:semiHidden/>
    <w:unhideWhenUsed/>
    <w:rsid w:val="00DF0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1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F0100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1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0100"/>
    <w:rPr>
      <w:rFonts w:ascii="Cambria" w:eastAsia="MS Mincho" w:hAnsi="Cambria" w:cs="Times New Roman"/>
      <w:b/>
      <w:bCs/>
      <w:sz w:val="20"/>
      <w:szCs w:val="20"/>
    </w:rPr>
  </w:style>
  <w:style w:type="paragraph" w:customStyle="1" w:styleId="Default">
    <w:name w:val="Default"/>
    <w:rsid w:val="006E1A3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 w:bidi="ar-SA"/>
    </w:rPr>
  </w:style>
  <w:style w:type="paragraph" w:customStyle="1" w:styleId="preul">
    <w:name w:val="preul"/>
    <w:basedOn w:val="Normal"/>
    <w:rsid w:val="002B3A2E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table" w:styleId="LightShadingAccent1">
    <w:name w:val="Light Shading Accent 1"/>
    <w:basedOn w:val="TableNormal"/>
    <w:uiPriority w:val="60"/>
    <w:rsid w:val="00E273A0"/>
    <w:rPr>
      <w:color w:val="365F91"/>
    </w:rPr>
    <w:tblPr>
      <w:tblStyleRowBandSize w:val="1"/>
      <w:tblStyleColBandSize w:val="1"/>
      <w:tblBorders>
        <w:top w:val="single" w:sz="8" w:space="0" w:color="4F81BD"/>
        <w:left w:val="none" w:sz="0" w:space="0" w:color="auto"/>
        <w:bottom w:val="single" w:sz="8" w:space="0" w:color="4F81BD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paragraph" w:styleId="ListBullet">
    <w:name w:val="List Bullet"/>
    <w:aliases w:val="UL"/>
    <w:basedOn w:val="Normal"/>
    <w:autoRedefine/>
    <w:rsid w:val="004C65CC"/>
    <w:pPr>
      <w:autoSpaceDE w:val="0"/>
      <w:autoSpaceDN w:val="0"/>
      <w:jc w:val="both"/>
    </w:pPr>
    <w:rPr>
      <w:rFonts w:ascii="Arial" w:eastAsia="Times New Roman" w:hAnsi="Arial"/>
      <w:lang w:val="es-ES_tradnl" w:eastAsia="es-E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7B8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27B8F"/>
    <w:rPr>
      <w:rFonts w:ascii="Cambria" w:eastAsia="MS Mincho" w:hAnsi="Cambria" w:cs="Times New Roman"/>
    </w:rPr>
  </w:style>
  <w:style w:type="character" w:styleId="BookTitle">
    <w:name w:val="Book Title"/>
    <w:uiPriority w:val="33"/>
    <w:qFormat/>
    <w:rsid w:val="00F80823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F9348F"/>
  </w:style>
  <w:style w:type="paragraph" w:styleId="TOCHeading">
    <w:name w:val="TOC Heading"/>
    <w:basedOn w:val="Heading1"/>
    <w:next w:val="Normal"/>
    <w:uiPriority w:val="39"/>
    <w:unhideWhenUsed/>
    <w:qFormat/>
    <w:rsid w:val="00F85AA1"/>
    <w:pPr>
      <w:keepLines/>
      <w:numPr>
        <w:numId w:val="0"/>
      </w:numPr>
      <w:spacing w:before="480" w:after="0"/>
      <w:outlineLvl w:val="9"/>
    </w:pPr>
    <w:rPr>
      <w:rFonts w:ascii="Calibri" w:eastAsia="Times New Roman" w:hAnsi="Calibri" w:cs="Times New Roman"/>
      <w:color w:val="365F91"/>
      <w:kern w:val="0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85AA1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42FE8"/>
    <w:pPr>
      <w:tabs>
        <w:tab w:val="left" w:pos="480"/>
        <w:tab w:val="right" w:leader="dot" w:pos="9017"/>
      </w:tabs>
      <w:spacing w:after="100"/>
      <w:ind w:firstLine="270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21DED"/>
    <w:pPr>
      <w:tabs>
        <w:tab w:val="right" w:leader="dot" w:pos="9017"/>
      </w:tabs>
      <w:spacing w:after="100"/>
      <w:ind w:left="480"/>
    </w:pPr>
    <w:rPr>
      <w:rFonts w:ascii="Arial" w:hAnsi="Arial" w:cs="Arial"/>
      <w:noProof/>
    </w:rPr>
  </w:style>
  <w:style w:type="paragraph" w:styleId="NoSpacing">
    <w:name w:val="No Spacing"/>
    <w:uiPriority w:val="1"/>
    <w:qFormat/>
    <w:rsid w:val="00B84FF8"/>
    <w:rPr>
      <w:rFonts w:ascii="Times New Roman" w:hAnsi="Times New Roman"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CF3B99"/>
  </w:style>
  <w:style w:type="character" w:customStyle="1" w:styleId="FootnoteTextChar">
    <w:name w:val="Footnote Text Char"/>
    <w:link w:val="FootnoteText"/>
    <w:uiPriority w:val="99"/>
    <w:rsid w:val="00CF3B99"/>
    <w:rPr>
      <w:rFonts w:ascii="Cambria" w:eastAsia="MS Mincho" w:hAnsi="Cambria" w:cs="Times New Roman"/>
    </w:rPr>
  </w:style>
  <w:style w:type="character" w:styleId="FootnoteReference">
    <w:name w:val="footnote reference"/>
    <w:uiPriority w:val="99"/>
    <w:unhideWhenUsed/>
    <w:rsid w:val="00CF3B99"/>
    <w:rPr>
      <w:vertAlign w:val="superscript"/>
    </w:rPr>
  </w:style>
  <w:style w:type="character" w:customStyle="1" w:styleId="HDBold">
    <w:name w:val="HD_Bold"/>
    <w:uiPriority w:val="99"/>
    <w:qFormat/>
    <w:rsid w:val="00524999"/>
    <w:rPr>
      <w:b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numbering" Target="numbering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80E8-6C3D-42CA-BE6C-B290EA05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Kabwit Nguz</dc:creator>
  <cp:lastModifiedBy>DR.MBABAZI</cp:lastModifiedBy>
  <cp:revision>2</cp:revision>
  <cp:lastPrinted>2018-07-06T10:54:00Z</cp:lastPrinted>
  <dcterms:created xsi:type="dcterms:W3CDTF">2019-01-07T15:31:00Z</dcterms:created>
  <dcterms:modified xsi:type="dcterms:W3CDTF">2019-01-07T15:31:00Z</dcterms:modified>
</cp:coreProperties>
</file>