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3F" w:rsidRPr="009B2E1B" w:rsidRDefault="001471D9" w:rsidP="009B2E1B">
      <w:pPr>
        <w:pStyle w:val="NormalWeb"/>
        <w:shd w:val="clear" w:color="auto" w:fill="FFFFFF"/>
        <w:spacing w:before="0" w:beforeAutospacing="0" w:after="90" w:afterAutospacing="0"/>
        <w:jc w:val="both"/>
        <w:rPr>
          <w:rFonts w:ascii="Bookman Old Style" w:hAnsi="Bookman Old Style" w:cs="Helvetica"/>
          <w:b/>
          <w:color w:val="1D2129"/>
        </w:rPr>
      </w:pPr>
      <w:r w:rsidRPr="009B2E1B">
        <w:rPr>
          <w:rFonts w:ascii="Bookman Old Style" w:hAnsi="Bookman Old Style" w:cs="Helvetica"/>
          <w:b/>
          <w:color w:val="1D2129"/>
        </w:rPr>
        <w:t>BAHATI PRESENTS NDP III TO PARLIAMENT FOR APPROVAL AND ADOPTION</w:t>
      </w:r>
    </w:p>
    <w:p w:rsidR="00D1523F" w:rsidRDefault="00D1523F" w:rsidP="00D1523F">
      <w:pPr>
        <w:pStyle w:val="NormalWeb"/>
        <w:shd w:val="clear" w:color="auto" w:fill="FFFFFF"/>
        <w:spacing w:before="0" w:beforeAutospacing="0" w:after="90" w:afterAutospacing="0"/>
        <w:rPr>
          <w:rFonts w:ascii="Helvetica" w:hAnsi="Helvetica" w:cs="Helvetica"/>
          <w:color w:val="1D2129"/>
          <w:sz w:val="21"/>
          <w:szCs w:val="21"/>
        </w:rPr>
      </w:pPr>
    </w:p>
    <w:p w:rsidR="00D1523F" w:rsidRPr="00902DBF" w:rsidRDefault="009B2E1B" w:rsidP="009B2E1B">
      <w:pPr>
        <w:pStyle w:val="NormalWeb"/>
        <w:shd w:val="clear" w:color="auto" w:fill="FFFFFF"/>
        <w:spacing w:before="0" w:beforeAutospacing="0" w:after="90" w:afterAutospacing="0"/>
        <w:jc w:val="both"/>
        <w:rPr>
          <w:rFonts w:ascii="Bookman Old Style" w:hAnsi="Bookman Old Style" w:cs="Helvetica"/>
          <w:b/>
          <w:color w:val="1D2129"/>
        </w:rPr>
      </w:pPr>
      <w:r w:rsidRPr="00902DBF">
        <w:rPr>
          <w:rFonts w:ascii="Bookman Old Style" w:hAnsi="Bookman Old Style" w:cs="Helvetica"/>
          <w:b/>
          <w:color w:val="1D2129"/>
        </w:rPr>
        <w:t>23</w:t>
      </w:r>
      <w:r w:rsidRPr="00902DBF">
        <w:rPr>
          <w:rFonts w:ascii="Bookman Old Style" w:hAnsi="Bookman Old Style" w:cs="Helvetica"/>
          <w:b/>
          <w:color w:val="1D2129"/>
          <w:vertAlign w:val="superscript"/>
        </w:rPr>
        <w:t>rd</w:t>
      </w:r>
      <w:r w:rsidRPr="00902DBF">
        <w:rPr>
          <w:rFonts w:ascii="Bookman Old Style" w:hAnsi="Bookman Old Style" w:cs="Helvetica"/>
          <w:b/>
          <w:color w:val="1D2129"/>
        </w:rPr>
        <w:t xml:space="preserve"> January 2020</w:t>
      </w:r>
    </w:p>
    <w:p w:rsidR="009B2E1B" w:rsidRPr="00902DBF" w:rsidRDefault="009B2E1B" w:rsidP="009B2E1B">
      <w:pPr>
        <w:pStyle w:val="NormalWeb"/>
        <w:shd w:val="clear" w:color="auto" w:fill="FFFFFF"/>
        <w:spacing w:before="0" w:beforeAutospacing="0" w:after="90" w:afterAutospacing="0"/>
        <w:jc w:val="both"/>
        <w:rPr>
          <w:rFonts w:ascii="Bookman Old Style" w:hAnsi="Bookman Old Style" w:cs="Helvetica"/>
          <w:b/>
          <w:color w:val="1D2129"/>
        </w:rPr>
      </w:pPr>
    </w:p>
    <w:p w:rsidR="00D1523F" w:rsidRPr="009B2E1B" w:rsidRDefault="00D1523F" w:rsidP="009B2E1B">
      <w:pPr>
        <w:pStyle w:val="NormalWeb"/>
        <w:shd w:val="clear" w:color="auto" w:fill="FFFFFF"/>
        <w:spacing w:before="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Minister of State for</w:t>
      </w:r>
      <w:r w:rsidR="009B2E1B">
        <w:rPr>
          <w:rFonts w:ascii="Bookman Old Style" w:hAnsi="Bookman Old Style" w:cs="Helvetica"/>
          <w:color w:val="1D2129"/>
        </w:rPr>
        <w:t xml:space="preserve"> Planning David Bahati on Wednesday,</w:t>
      </w:r>
      <w:r w:rsidRPr="009B2E1B">
        <w:rPr>
          <w:rFonts w:ascii="Bookman Old Style" w:hAnsi="Bookman Old Style" w:cs="Helvetica"/>
          <w:color w:val="1D2129"/>
        </w:rPr>
        <w:t xml:space="preserve"> presented the Third National Development Plan (NDP3) for the period 2020/21 -2024/25 to Parliament for approval and adoption.</w:t>
      </w:r>
    </w:p>
    <w:p w:rsidR="009B2E1B" w:rsidRDefault="009B2E1B" w:rsidP="009B2E1B">
      <w:pPr>
        <w:pStyle w:val="NormalWeb"/>
        <w:shd w:val="clear" w:color="auto" w:fill="FFFFFF"/>
        <w:spacing w:before="90" w:beforeAutospacing="0" w:after="90" w:afterAutospacing="0"/>
        <w:jc w:val="both"/>
        <w:rPr>
          <w:rFonts w:ascii="Bookman Old Style" w:hAnsi="Bookman Old Style" w:cs="Helvetica"/>
          <w:color w:val="1D2129"/>
        </w:rPr>
      </w:pPr>
    </w:p>
    <w:p w:rsidR="00D1523F" w:rsidRDefault="009B2E1B" w:rsidP="009B2E1B">
      <w:pPr>
        <w:pStyle w:val="NormalWeb"/>
        <w:shd w:val="clear" w:color="auto" w:fill="FFFFFF"/>
        <w:spacing w:before="90" w:beforeAutospacing="0" w:after="90" w:afterAutospacing="0"/>
        <w:jc w:val="both"/>
        <w:rPr>
          <w:rFonts w:ascii="Bookman Old Style" w:hAnsi="Bookman Old Style" w:cs="Helvetica"/>
          <w:color w:val="1D2129"/>
        </w:rPr>
      </w:pPr>
      <w:r>
        <w:rPr>
          <w:rFonts w:ascii="Bookman Old Style" w:hAnsi="Bookman Old Style" w:cs="Helvetica"/>
          <w:color w:val="1D2129"/>
        </w:rPr>
        <w:t>The priorities of NDP III</w:t>
      </w:r>
      <w:r w:rsidR="00D1523F" w:rsidRPr="009B2E1B">
        <w:rPr>
          <w:rFonts w:ascii="Bookman Old Style" w:hAnsi="Bookman Old Style" w:cs="Helvetica"/>
          <w:color w:val="1D2129"/>
        </w:rPr>
        <w:t xml:space="preserve"> remain agriculture, </w:t>
      </w:r>
      <w:r w:rsidRPr="009B2E1B">
        <w:rPr>
          <w:rFonts w:ascii="Bookman Old Style" w:hAnsi="Bookman Old Style" w:cs="Helvetica"/>
          <w:color w:val="1D2129"/>
        </w:rPr>
        <w:t>tourism, minerals</w:t>
      </w:r>
      <w:r w:rsidR="00D1523F" w:rsidRPr="009B2E1B">
        <w:rPr>
          <w:rFonts w:ascii="Bookman Old Style" w:hAnsi="Bookman Old Style" w:cs="Helvetica"/>
          <w:color w:val="1D2129"/>
        </w:rPr>
        <w:t xml:space="preserve"> and petroleum development as well as manufacturing supported by human capital and infrastructure development.</w:t>
      </w:r>
    </w:p>
    <w:p w:rsidR="009B2E1B" w:rsidRPr="009B2E1B" w:rsidRDefault="009B2E1B" w:rsidP="009B2E1B">
      <w:pPr>
        <w:pStyle w:val="NormalWeb"/>
        <w:shd w:val="clear" w:color="auto" w:fill="FFFFFF"/>
        <w:spacing w:before="90" w:beforeAutospacing="0" w:after="90" w:afterAutospacing="0"/>
        <w:jc w:val="both"/>
        <w:rPr>
          <w:rFonts w:ascii="Bookman Old Style" w:hAnsi="Bookman Old Style" w:cs="Helvetica"/>
          <w:color w:val="1D2129"/>
        </w:rPr>
      </w:pPr>
    </w:p>
    <w:p w:rsidR="00D1523F"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The goal of the plan is to increase household incomes and impr</w:t>
      </w:r>
      <w:r w:rsidR="00D93B43">
        <w:rPr>
          <w:rFonts w:ascii="Bookman Old Style" w:hAnsi="Bookman Old Style" w:cs="Helvetica"/>
          <w:color w:val="1D2129"/>
        </w:rPr>
        <w:t>ove quality of life of Ugandans and will be pursued under the overall theme of sustainable industrialization for inclusive growth, employment and sustainable wealth creation.</w:t>
      </w:r>
    </w:p>
    <w:p w:rsidR="00D93B43" w:rsidRDefault="00D93B43" w:rsidP="009B2E1B">
      <w:pPr>
        <w:pStyle w:val="NormalWeb"/>
        <w:shd w:val="clear" w:color="auto" w:fill="FFFFFF"/>
        <w:spacing w:before="90" w:beforeAutospacing="0" w:after="90" w:afterAutospacing="0"/>
        <w:jc w:val="both"/>
        <w:rPr>
          <w:rFonts w:ascii="Bookman Old Style" w:hAnsi="Bookman Old Style" w:cs="Helvetica"/>
          <w:color w:val="1D2129"/>
        </w:rPr>
      </w:pPr>
    </w:p>
    <w:p w:rsidR="00BE6642" w:rsidRDefault="00BE6642" w:rsidP="009B2E1B">
      <w:pPr>
        <w:pStyle w:val="NormalWeb"/>
        <w:shd w:val="clear" w:color="auto" w:fill="FFFFFF"/>
        <w:spacing w:before="90" w:beforeAutospacing="0" w:after="90" w:afterAutospacing="0"/>
        <w:jc w:val="both"/>
        <w:rPr>
          <w:rFonts w:ascii="Bookman Old Style" w:hAnsi="Bookman Old Style" w:cs="Helvetica"/>
          <w:color w:val="1D2129"/>
        </w:rPr>
      </w:pPr>
      <w:r>
        <w:rPr>
          <w:rFonts w:ascii="Bookman Old Style" w:hAnsi="Bookman Old Style" w:cs="Helvetica"/>
          <w:color w:val="1D2129"/>
        </w:rPr>
        <w:t>Based on the lessons learnt from the implementation of the previous and on-going plans, NDP 3 has considered a number of measures to perform better and these include: Increasing investment in the productive sectors of the economy to optimize use of the increased infrastructure capacity</w:t>
      </w:r>
      <w:bookmarkStart w:id="0" w:name="_GoBack"/>
      <w:bookmarkEnd w:id="0"/>
      <w:r>
        <w:rPr>
          <w:rFonts w:ascii="Bookman Old Style" w:hAnsi="Bookman Old Style" w:cs="Helvetica"/>
          <w:color w:val="1D2129"/>
        </w:rPr>
        <w:t>.</w:t>
      </w:r>
    </w:p>
    <w:p w:rsidR="00BE6642" w:rsidRDefault="00BE6642" w:rsidP="009B2E1B">
      <w:pPr>
        <w:pStyle w:val="NormalWeb"/>
        <w:shd w:val="clear" w:color="auto" w:fill="FFFFFF"/>
        <w:spacing w:before="90" w:beforeAutospacing="0" w:after="90" w:afterAutospacing="0"/>
        <w:jc w:val="both"/>
        <w:rPr>
          <w:rFonts w:ascii="Bookman Old Style" w:hAnsi="Bookman Old Style" w:cs="Helvetica"/>
          <w:color w:val="1D2129"/>
        </w:rPr>
      </w:pPr>
    </w:p>
    <w:p w:rsidR="00052BDD" w:rsidRDefault="00052BDD" w:rsidP="009B2E1B">
      <w:pPr>
        <w:pStyle w:val="NormalWeb"/>
        <w:shd w:val="clear" w:color="auto" w:fill="FFFFFF"/>
        <w:spacing w:before="90" w:beforeAutospacing="0" w:after="90" w:afterAutospacing="0"/>
        <w:jc w:val="both"/>
        <w:rPr>
          <w:rFonts w:ascii="Bookman Old Style" w:hAnsi="Bookman Old Style" w:cs="Helvetica"/>
          <w:color w:val="1D2129"/>
        </w:rPr>
      </w:pPr>
      <w:r>
        <w:rPr>
          <w:rFonts w:ascii="Bookman Old Style" w:hAnsi="Bookman Old Style" w:cs="Helvetica"/>
          <w:color w:val="1D2129"/>
        </w:rPr>
        <w:t xml:space="preserve">Government will also revisit the development approach by ensuring increased access to market opportunities in global and regional markets. Government will also increase effectiveness in the utilization of alternative sources of development financing like the private </w:t>
      </w:r>
      <w:r w:rsidR="0045015E">
        <w:rPr>
          <w:rFonts w:ascii="Bookman Old Style" w:hAnsi="Bookman Old Style" w:cs="Helvetica"/>
          <w:color w:val="1D2129"/>
        </w:rPr>
        <w:t>sector, the</w:t>
      </w:r>
      <w:r>
        <w:rPr>
          <w:rFonts w:ascii="Bookman Old Style" w:hAnsi="Bookman Old Style" w:cs="Helvetica"/>
          <w:color w:val="1D2129"/>
        </w:rPr>
        <w:t xml:space="preserve"> pensions fund </w:t>
      </w:r>
      <w:r w:rsidR="0045015E">
        <w:rPr>
          <w:rFonts w:ascii="Bookman Old Style" w:hAnsi="Bookman Old Style" w:cs="Helvetica"/>
          <w:color w:val="1D2129"/>
        </w:rPr>
        <w:t>and development partnerships.</w:t>
      </w:r>
      <w:r>
        <w:rPr>
          <w:rFonts w:ascii="Bookman Old Style" w:hAnsi="Bookman Old Style" w:cs="Helvetica"/>
          <w:color w:val="1D2129"/>
        </w:rPr>
        <w:t xml:space="preserve"> </w:t>
      </w:r>
    </w:p>
    <w:p w:rsidR="00052BDD" w:rsidRDefault="00052BDD" w:rsidP="009B2E1B">
      <w:pPr>
        <w:pStyle w:val="NormalWeb"/>
        <w:shd w:val="clear" w:color="auto" w:fill="FFFFFF"/>
        <w:spacing w:before="90" w:beforeAutospacing="0" w:after="90" w:afterAutospacing="0"/>
        <w:jc w:val="both"/>
        <w:rPr>
          <w:rFonts w:ascii="Bookman Old Style" w:hAnsi="Bookman Old Style" w:cs="Helvetica"/>
          <w:color w:val="1D2129"/>
        </w:rPr>
      </w:pPr>
    </w:p>
    <w:p w:rsidR="00902DBF" w:rsidRDefault="0045015E" w:rsidP="009B2E1B">
      <w:pPr>
        <w:pStyle w:val="NormalWeb"/>
        <w:shd w:val="clear" w:color="auto" w:fill="FFFFFF"/>
        <w:spacing w:before="90" w:beforeAutospacing="0" w:after="90" w:afterAutospacing="0"/>
        <w:jc w:val="both"/>
        <w:rPr>
          <w:rFonts w:ascii="Bookman Old Style" w:hAnsi="Bookman Old Style" w:cs="Helvetica"/>
          <w:color w:val="1D2129"/>
        </w:rPr>
      </w:pPr>
      <w:r>
        <w:rPr>
          <w:rFonts w:ascii="Bookman Old Style" w:hAnsi="Bookman Old Style" w:cs="Helvetica"/>
          <w:color w:val="1D2129"/>
        </w:rPr>
        <w:t xml:space="preserve">To break down the silo approach to planning, budgeting and implementation, NDP 3 is introducing a Program approach that brings together all stakeholders to address particular development issues and results. </w:t>
      </w:r>
    </w:p>
    <w:p w:rsidR="00D93B43" w:rsidRPr="009B2E1B" w:rsidRDefault="00D93B43" w:rsidP="009B2E1B">
      <w:pPr>
        <w:pStyle w:val="NormalWeb"/>
        <w:shd w:val="clear" w:color="auto" w:fill="FFFFFF"/>
        <w:spacing w:before="90" w:beforeAutospacing="0" w:after="90" w:afterAutospacing="0"/>
        <w:jc w:val="both"/>
        <w:rPr>
          <w:rFonts w:ascii="Bookman Old Style" w:hAnsi="Bookman Old Style" w:cs="Helvetica"/>
          <w:color w:val="1D2129"/>
        </w:rPr>
      </w:pPr>
    </w:p>
    <w:p w:rsidR="00D1523F" w:rsidRPr="009B2E1B"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The five key objectives proposed to be pursued in the plan are:</w:t>
      </w:r>
    </w:p>
    <w:p w:rsidR="00D1523F" w:rsidRPr="009B2E1B"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1) Enhance value addition in key growth opportunities.</w:t>
      </w:r>
    </w:p>
    <w:p w:rsidR="00D1523F" w:rsidRPr="009B2E1B"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2) Strengthen the private sector to create jobs.</w:t>
      </w:r>
    </w:p>
    <w:p w:rsidR="00D1523F" w:rsidRPr="009B2E1B"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3) Consolidate and increase the stock and quality of productive infrastructure.</w:t>
      </w:r>
    </w:p>
    <w:p w:rsidR="00D1523F" w:rsidRPr="009B2E1B" w:rsidRDefault="00D1523F" w:rsidP="009B2E1B">
      <w:pPr>
        <w:pStyle w:val="NormalWeb"/>
        <w:shd w:val="clear" w:color="auto" w:fill="FFFFFF"/>
        <w:spacing w:before="90" w:beforeAutospacing="0" w:after="90" w:afterAutospacing="0"/>
        <w:jc w:val="both"/>
        <w:rPr>
          <w:rFonts w:ascii="Bookman Old Style" w:hAnsi="Bookman Old Style" w:cs="Helvetica"/>
          <w:color w:val="1D2129"/>
        </w:rPr>
      </w:pPr>
      <w:r w:rsidRPr="009B2E1B">
        <w:rPr>
          <w:rFonts w:ascii="Bookman Old Style" w:hAnsi="Bookman Old Style" w:cs="Helvetica"/>
          <w:color w:val="1D2129"/>
        </w:rPr>
        <w:t>4) Enhance the productivity and social wellbeing of the population.</w:t>
      </w:r>
    </w:p>
    <w:p w:rsidR="00D1523F" w:rsidRPr="009B2E1B" w:rsidRDefault="00D1523F" w:rsidP="009B2E1B">
      <w:pPr>
        <w:pStyle w:val="NormalWeb"/>
        <w:shd w:val="clear" w:color="auto" w:fill="FFFFFF"/>
        <w:spacing w:before="90" w:beforeAutospacing="0" w:after="0" w:afterAutospacing="0"/>
        <w:jc w:val="both"/>
        <w:rPr>
          <w:rFonts w:ascii="Bookman Old Style" w:hAnsi="Bookman Old Style" w:cs="Helvetica"/>
          <w:color w:val="1D2129"/>
        </w:rPr>
      </w:pPr>
      <w:r w:rsidRPr="009B2E1B">
        <w:rPr>
          <w:rFonts w:ascii="Bookman Old Style" w:hAnsi="Bookman Old Style" w:cs="Helvetica"/>
          <w:color w:val="1D2129"/>
        </w:rPr>
        <w:t>5) Strengthen the role of the state in guiding and facilitating development.</w:t>
      </w:r>
    </w:p>
    <w:p w:rsidR="004510DD" w:rsidRDefault="004510DD" w:rsidP="009B2E1B">
      <w:pPr>
        <w:rPr>
          <w:rFonts w:ascii="Bookman Old Style" w:hAnsi="Bookman Old Style"/>
          <w:sz w:val="24"/>
          <w:szCs w:val="24"/>
        </w:rPr>
      </w:pPr>
    </w:p>
    <w:p w:rsidR="0045015E" w:rsidRPr="009B2E1B" w:rsidRDefault="0045015E" w:rsidP="009B2E1B">
      <w:pPr>
        <w:rPr>
          <w:rFonts w:ascii="Bookman Old Style" w:hAnsi="Bookman Old Style"/>
          <w:sz w:val="24"/>
          <w:szCs w:val="24"/>
        </w:rPr>
      </w:pPr>
      <w:r>
        <w:rPr>
          <w:rFonts w:ascii="Bookman Old Style" w:hAnsi="Bookman Old Style"/>
          <w:sz w:val="24"/>
          <w:szCs w:val="24"/>
        </w:rPr>
        <w:t>ENDS</w:t>
      </w:r>
    </w:p>
    <w:sectPr w:rsidR="0045015E" w:rsidRPr="009B2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3F"/>
    <w:rsid w:val="00052BDD"/>
    <w:rsid w:val="001471D9"/>
    <w:rsid w:val="002C34CA"/>
    <w:rsid w:val="0045015E"/>
    <w:rsid w:val="004510DD"/>
    <w:rsid w:val="0078244C"/>
    <w:rsid w:val="00893650"/>
    <w:rsid w:val="00902DBF"/>
    <w:rsid w:val="009B2E1B"/>
    <w:rsid w:val="00BE6642"/>
    <w:rsid w:val="00D1523F"/>
    <w:rsid w:val="00D93B43"/>
    <w:rsid w:val="00EC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EB7D"/>
  <w15:chartTrackingRefBased/>
  <w15:docId w15:val="{F29CDBB5-5F29-4D72-880C-E31A3EA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ind w:left="1440" w:hanging="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23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Benon Munghinda</dc:creator>
  <cp:keywords/>
  <dc:description/>
  <cp:lastModifiedBy>Windows User</cp:lastModifiedBy>
  <cp:revision>2</cp:revision>
  <dcterms:created xsi:type="dcterms:W3CDTF">2020-01-23T11:07:00Z</dcterms:created>
  <dcterms:modified xsi:type="dcterms:W3CDTF">2020-01-23T11:07:00Z</dcterms:modified>
</cp:coreProperties>
</file>